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6B409" w14:textId="77777777" w:rsidR="00DC76BD" w:rsidRDefault="00BE5A5E" w:rsidP="00DC76BD">
      <w:pPr>
        <w:spacing w:after="0" w:line="240" w:lineRule="auto"/>
        <w:jc w:val="center"/>
        <w:rPr>
          <w:b/>
          <w:bCs/>
          <w:lang w:val="en-US"/>
        </w:rPr>
      </w:pPr>
      <w:r w:rsidRPr="00BE5A5E">
        <w:rPr>
          <w:b/>
          <w:bCs/>
        </w:rPr>
        <w:t xml:space="preserve">CHƯƠNG TRÌNH </w:t>
      </w:r>
      <w:r w:rsidR="00DC76BD" w:rsidRPr="00C53CF9">
        <w:rPr>
          <w:b/>
          <w:bCs/>
        </w:rPr>
        <w:t xml:space="preserve">PHIÊN HỌP THỨ NHẤT BAN CHỈ ĐẠO </w:t>
      </w:r>
    </w:p>
    <w:p w14:paraId="7B359F1F" w14:textId="77777777" w:rsidR="00DC76BD" w:rsidRPr="0091623F" w:rsidRDefault="00DC76BD" w:rsidP="00DC76BD">
      <w:pPr>
        <w:spacing w:after="0" w:line="240" w:lineRule="auto"/>
        <w:jc w:val="center"/>
        <w:rPr>
          <w:b/>
          <w:szCs w:val="28"/>
          <w:lang w:val="en-US"/>
        </w:rPr>
      </w:pPr>
      <w:r w:rsidRPr="00C53CF9">
        <w:rPr>
          <w:b/>
          <w:bCs/>
        </w:rPr>
        <w:t>VỀ PHÁT TRIỂN KHOA HỌC, CÔNG NGHỆ, ĐỔI MỚI SÁNG TẠO, CHUYỂN ĐỔI SỐ VÀ ĐỀ ÁN 06</w:t>
      </w:r>
      <w:r>
        <w:rPr>
          <w:b/>
          <w:bCs/>
          <w:lang w:val="en-US"/>
        </w:rPr>
        <w:t xml:space="preserve"> </w:t>
      </w:r>
      <w:r w:rsidRPr="00C53CF9">
        <w:rPr>
          <w:b/>
          <w:bCs/>
        </w:rPr>
        <w:t xml:space="preserve">CỦA CÔNG AN TỈNH </w:t>
      </w:r>
      <w:r>
        <w:rPr>
          <w:b/>
          <w:bCs/>
          <w:lang w:val="en-US"/>
        </w:rPr>
        <w:t xml:space="preserve">KHÁNH HOÀ </w:t>
      </w:r>
    </w:p>
    <w:p w14:paraId="2D57805B" w14:textId="62D0457D" w:rsidR="00570161" w:rsidRDefault="00570161" w:rsidP="00DC76BD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25DA4" wp14:editId="2B003A73">
                <wp:simplePos x="0" y="0"/>
                <wp:positionH relativeFrom="margin">
                  <wp:align>center</wp:align>
                </wp:positionH>
                <wp:positionV relativeFrom="paragraph">
                  <wp:posOffset>11332</wp:posOffset>
                </wp:positionV>
                <wp:extent cx="2344616" cy="0"/>
                <wp:effectExtent l="0" t="0" r="0" b="0"/>
                <wp:wrapNone/>
                <wp:docPr id="7193344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46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BC04A5E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9pt" to="184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156642D" w14:textId="77777777" w:rsidR="00570161" w:rsidRDefault="00570161" w:rsidP="00570161">
      <w:pPr>
        <w:spacing w:after="0" w:line="240" w:lineRule="auto"/>
        <w:jc w:val="center"/>
        <w:rPr>
          <w:b/>
          <w:bCs/>
          <w:lang w:val="en-US"/>
        </w:rPr>
      </w:pPr>
    </w:p>
    <w:p w14:paraId="5507B92B" w14:textId="483D8261" w:rsidR="00570161" w:rsidRDefault="00570161" w:rsidP="00A66B11">
      <w:pPr>
        <w:spacing w:before="120" w:after="120" w:line="264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1. Thời gian: </w:t>
      </w:r>
      <w:r w:rsidR="00A66B11" w:rsidRPr="00A66B11">
        <w:rPr>
          <w:bCs/>
          <w:lang w:val="en-US"/>
        </w:rPr>
        <w:t xml:space="preserve">08h00 ngày </w:t>
      </w:r>
      <w:r w:rsidR="00DE2A7A">
        <w:rPr>
          <w:bCs/>
          <w:lang w:val="en-US"/>
        </w:rPr>
        <w:t>30</w:t>
      </w:r>
      <w:r w:rsidR="00A66B11" w:rsidRPr="00A66B11">
        <w:rPr>
          <w:bCs/>
          <w:lang w:val="en-US"/>
        </w:rPr>
        <w:t>/7/2025</w:t>
      </w:r>
    </w:p>
    <w:p w14:paraId="5BD9FE59" w14:textId="510CD758" w:rsidR="00570161" w:rsidRDefault="00570161" w:rsidP="00A66B11">
      <w:pPr>
        <w:spacing w:before="120" w:after="120" w:line="264" w:lineRule="auto"/>
        <w:rPr>
          <w:b/>
          <w:bCs/>
          <w:lang w:val="en-US"/>
        </w:rPr>
      </w:pPr>
      <w:r>
        <w:rPr>
          <w:b/>
          <w:bCs/>
          <w:lang w:val="en-US"/>
        </w:rPr>
        <w:t>2. Địa điểm:</w:t>
      </w:r>
      <w:r w:rsidR="00A66B11">
        <w:rPr>
          <w:b/>
          <w:bCs/>
          <w:lang w:val="en-US"/>
        </w:rPr>
        <w:t xml:space="preserve"> </w:t>
      </w:r>
      <w:r w:rsidR="00A66B11" w:rsidRPr="00A66B11">
        <w:rPr>
          <w:bCs/>
          <w:lang w:val="en-US"/>
        </w:rPr>
        <w:t>Trung tâm thông tin chỉ huy – Công an tỉnh</w:t>
      </w:r>
    </w:p>
    <w:p w14:paraId="42D7C911" w14:textId="77777777" w:rsidR="00570161" w:rsidRPr="00BE5A5E" w:rsidRDefault="00570161" w:rsidP="00570161">
      <w:pPr>
        <w:spacing w:after="0" w:line="240" w:lineRule="auto"/>
        <w:rPr>
          <w:b/>
          <w:bCs/>
          <w:lang w:val="en-US"/>
        </w:rPr>
      </w:pPr>
    </w:p>
    <w:tbl>
      <w:tblPr>
        <w:tblW w:w="9776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5529"/>
        <w:gridCol w:w="3118"/>
      </w:tblGrid>
      <w:tr w:rsidR="009F4D39" w:rsidRPr="00BE5A5E" w14:paraId="1BD586C4" w14:textId="77777777" w:rsidTr="004548B3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14:paraId="2E84791F" w14:textId="48B71FAA" w:rsidR="00BE5A5E" w:rsidRPr="00BE5A5E" w:rsidRDefault="009F4D39" w:rsidP="006C68D1">
            <w:pPr>
              <w:spacing w:before="120" w:after="120" w:line="264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STT</w:t>
            </w:r>
          </w:p>
        </w:tc>
        <w:tc>
          <w:tcPr>
            <w:tcW w:w="5499" w:type="dxa"/>
            <w:vAlign w:val="center"/>
            <w:hideMark/>
          </w:tcPr>
          <w:p w14:paraId="2B2762A5" w14:textId="60F3B4D4" w:rsidR="00BE5A5E" w:rsidRPr="00BE5A5E" w:rsidRDefault="006C68D1" w:rsidP="006C68D1">
            <w:pPr>
              <w:spacing w:before="120" w:after="120" w:line="264" w:lineRule="auto"/>
              <w:jc w:val="center"/>
              <w:rPr>
                <w:b/>
                <w:bCs/>
              </w:rPr>
            </w:pPr>
            <w:r w:rsidRPr="00BE5A5E">
              <w:rPr>
                <w:b/>
                <w:bCs/>
              </w:rPr>
              <w:t>NỘI DUNG</w:t>
            </w:r>
          </w:p>
        </w:tc>
        <w:tc>
          <w:tcPr>
            <w:tcW w:w="3073" w:type="dxa"/>
            <w:vAlign w:val="center"/>
            <w:hideMark/>
          </w:tcPr>
          <w:p w14:paraId="21001941" w14:textId="1A93D65B" w:rsidR="00BE5A5E" w:rsidRPr="00BE5A5E" w:rsidRDefault="006A581B" w:rsidP="006C68D1">
            <w:pPr>
              <w:spacing w:before="120" w:after="120" w:line="264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THỰC HIỆN</w:t>
            </w:r>
          </w:p>
        </w:tc>
      </w:tr>
      <w:tr w:rsidR="009F4D39" w:rsidRPr="00BE5A5E" w14:paraId="74A19ACB" w14:textId="77777777" w:rsidTr="004548B3">
        <w:trPr>
          <w:tblCellSpacing w:w="15" w:type="dxa"/>
        </w:trPr>
        <w:tc>
          <w:tcPr>
            <w:tcW w:w="1084" w:type="dxa"/>
            <w:vAlign w:val="center"/>
          </w:tcPr>
          <w:p w14:paraId="699FD0DC" w14:textId="3C875412" w:rsidR="00BE5A5E" w:rsidRPr="00BE5A5E" w:rsidRDefault="004548B3" w:rsidP="004548B3">
            <w:pPr>
              <w:spacing w:before="120" w:after="120" w:line="264" w:lineRule="auto"/>
              <w:ind w:firstLine="153"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5499" w:type="dxa"/>
            <w:vAlign w:val="center"/>
            <w:hideMark/>
          </w:tcPr>
          <w:p w14:paraId="331C88F3" w14:textId="77777777" w:rsidR="00BE5A5E" w:rsidRPr="00BE5A5E" w:rsidRDefault="00BE5A5E" w:rsidP="006C68D1">
            <w:pPr>
              <w:spacing w:before="120" w:after="120" w:line="264" w:lineRule="auto"/>
              <w:ind w:firstLine="153"/>
            </w:pPr>
            <w:r w:rsidRPr="00BE5A5E">
              <w:t>Đón tiếp đại biểu</w:t>
            </w:r>
          </w:p>
        </w:tc>
        <w:tc>
          <w:tcPr>
            <w:tcW w:w="3073" w:type="dxa"/>
            <w:vAlign w:val="center"/>
            <w:hideMark/>
          </w:tcPr>
          <w:p w14:paraId="68BEA3DF" w14:textId="1F05E2F3" w:rsidR="00BE5A5E" w:rsidRPr="00BE5A5E" w:rsidRDefault="006A581B" w:rsidP="00DE2A7A">
            <w:pPr>
              <w:spacing w:after="0" w:line="240" w:lineRule="auto"/>
              <w:ind w:firstLine="153"/>
              <w:jc w:val="center"/>
              <w:rPr>
                <w:lang w:val="en-US"/>
              </w:rPr>
            </w:pPr>
            <w:r>
              <w:rPr>
                <w:lang w:val="en-US"/>
              </w:rPr>
              <w:t>PV01</w:t>
            </w:r>
          </w:p>
        </w:tc>
      </w:tr>
      <w:tr w:rsidR="009F4D39" w:rsidRPr="00BE5A5E" w14:paraId="4903DED5" w14:textId="77777777" w:rsidTr="004548B3">
        <w:trPr>
          <w:tblCellSpacing w:w="15" w:type="dxa"/>
        </w:trPr>
        <w:tc>
          <w:tcPr>
            <w:tcW w:w="1084" w:type="dxa"/>
            <w:vAlign w:val="center"/>
          </w:tcPr>
          <w:p w14:paraId="76BC5674" w14:textId="3452284A" w:rsidR="00BE5A5E" w:rsidRPr="00BE5A5E" w:rsidRDefault="004548B3" w:rsidP="004548B3">
            <w:pPr>
              <w:spacing w:before="120" w:after="120" w:line="264" w:lineRule="auto"/>
              <w:ind w:firstLine="153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5499" w:type="dxa"/>
            <w:vAlign w:val="center"/>
            <w:hideMark/>
          </w:tcPr>
          <w:p w14:paraId="324D91F5" w14:textId="77777777" w:rsidR="00BE5A5E" w:rsidRPr="00BE5A5E" w:rsidRDefault="00BE5A5E" w:rsidP="006C68D1">
            <w:pPr>
              <w:spacing w:before="120" w:after="120" w:line="264" w:lineRule="auto"/>
              <w:ind w:firstLine="153"/>
            </w:pPr>
            <w:r w:rsidRPr="00BE5A5E">
              <w:t>Tuyên bố lý do, giới thiệu đại biểu</w:t>
            </w:r>
          </w:p>
        </w:tc>
        <w:tc>
          <w:tcPr>
            <w:tcW w:w="3073" w:type="dxa"/>
            <w:vAlign w:val="center"/>
            <w:hideMark/>
          </w:tcPr>
          <w:p w14:paraId="64E53A8B" w14:textId="11E7ADE9" w:rsidR="00BE5A5E" w:rsidRPr="00BE5A5E" w:rsidRDefault="009F4D39" w:rsidP="00DE2A7A">
            <w:pPr>
              <w:spacing w:after="0" w:line="240" w:lineRule="auto"/>
              <w:ind w:firstLine="153"/>
              <w:jc w:val="center"/>
              <w:rPr>
                <w:lang w:val="en-US"/>
              </w:rPr>
            </w:pPr>
            <w:r w:rsidRPr="009F4D39">
              <w:t>Lãnh đạo phòng PV01</w:t>
            </w:r>
          </w:p>
        </w:tc>
      </w:tr>
      <w:tr w:rsidR="009F4D39" w:rsidRPr="00BE5A5E" w14:paraId="0E3D562B" w14:textId="77777777" w:rsidTr="004548B3">
        <w:trPr>
          <w:tblCellSpacing w:w="15" w:type="dxa"/>
        </w:trPr>
        <w:tc>
          <w:tcPr>
            <w:tcW w:w="1084" w:type="dxa"/>
            <w:vAlign w:val="center"/>
          </w:tcPr>
          <w:p w14:paraId="34886048" w14:textId="103FD407" w:rsidR="00BE5A5E" w:rsidRPr="00BE5A5E" w:rsidRDefault="004548B3" w:rsidP="004548B3">
            <w:pPr>
              <w:spacing w:before="120" w:after="120" w:line="264" w:lineRule="auto"/>
              <w:ind w:firstLine="153"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5499" w:type="dxa"/>
            <w:vAlign w:val="center"/>
            <w:hideMark/>
          </w:tcPr>
          <w:p w14:paraId="6EE267E5" w14:textId="77777777" w:rsidR="00BE5A5E" w:rsidRPr="00BE5A5E" w:rsidRDefault="00BE5A5E" w:rsidP="006C68D1">
            <w:pPr>
              <w:spacing w:before="120" w:after="120" w:line="264" w:lineRule="auto"/>
              <w:ind w:firstLine="153"/>
            </w:pPr>
            <w:r w:rsidRPr="00BE5A5E">
              <w:t>Phát biểu khai mạc Hội nghị</w:t>
            </w:r>
          </w:p>
        </w:tc>
        <w:tc>
          <w:tcPr>
            <w:tcW w:w="3073" w:type="dxa"/>
            <w:vAlign w:val="center"/>
            <w:hideMark/>
          </w:tcPr>
          <w:p w14:paraId="0545DF47" w14:textId="49F567E4" w:rsidR="00DE2A7A" w:rsidRDefault="00DE2A7A" w:rsidP="00DE2A7A">
            <w:pPr>
              <w:spacing w:after="0" w:line="240" w:lineRule="auto"/>
              <w:ind w:firstLine="153"/>
              <w:jc w:val="center"/>
              <w:rPr>
                <w:lang w:val="en-US"/>
              </w:rPr>
            </w:pPr>
            <w:r>
              <w:t>Đồng ch</w:t>
            </w:r>
            <w:r>
              <w:rPr>
                <w:lang w:val="en-US"/>
              </w:rPr>
              <w:t>í</w:t>
            </w:r>
            <w:r w:rsidR="009F4D39" w:rsidRPr="009F4D39">
              <w:t xml:space="preserve"> </w:t>
            </w:r>
            <w:r w:rsidR="00A66B11">
              <w:rPr>
                <w:lang w:val="en-US"/>
              </w:rPr>
              <w:t xml:space="preserve">Thiếu tướng </w:t>
            </w:r>
          </w:p>
          <w:p w14:paraId="03907F87" w14:textId="146B4F73" w:rsidR="00DE2A7A" w:rsidRDefault="00A66B11" w:rsidP="00DE2A7A">
            <w:pPr>
              <w:spacing w:after="0" w:line="240" w:lineRule="auto"/>
              <w:ind w:firstLine="15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Nguyễn Hữu Phước </w:t>
            </w:r>
            <w:r w:rsidR="00DE2A7A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</w:p>
          <w:p w14:paraId="7EB8AFCD" w14:textId="6493577F" w:rsidR="00BE5A5E" w:rsidRPr="00BE5A5E" w:rsidRDefault="009F4D39" w:rsidP="00DE2A7A">
            <w:pPr>
              <w:spacing w:after="0" w:line="240" w:lineRule="auto"/>
              <w:ind w:firstLine="153"/>
              <w:jc w:val="center"/>
            </w:pPr>
            <w:r>
              <w:rPr>
                <w:lang w:val="en-US"/>
              </w:rPr>
              <w:t>Giám đốc</w:t>
            </w:r>
            <w:r w:rsidRPr="009F4D39">
              <w:t xml:space="preserve"> Công an tỉnh</w:t>
            </w:r>
          </w:p>
        </w:tc>
      </w:tr>
      <w:tr w:rsidR="009F4D39" w:rsidRPr="00BE5A5E" w14:paraId="1133C9CD" w14:textId="77777777" w:rsidTr="004548B3">
        <w:trPr>
          <w:tblCellSpacing w:w="15" w:type="dxa"/>
        </w:trPr>
        <w:tc>
          <w:tcPr>
            <w:tcW w:w="1084" w:type="dxa"/>
            <w:vAlign w:val="center"/>
          </w:tcPr>
          <w:p w14:paraId="621F6B7D" w14:textId="0614122B" w:rsidR="00BE5A5E" w:rsidRPr="00BE5A5E" w:rsidRDefault="004548B3" w:rsidP="004548B3">
            <w:pPr>
              <w:spacing w:before="120" w:after="120" w:line="264" w:lineRule="auto"/>
              <w:ind w:firstLine="153"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5499" w:type="dxa"/>
            <w:vAlign w:val="center"/>
            <w:hideMark/>
          </w:tcPr>
          <w:p w14:paraId="6A6B7944" w14:textId="6A1AE9BA" w:rsidR="00BE5A5E" w:rsidRPr="00CF1279" w:rsidRDefault="00BE5A5E" w:rsidP="006C68D1">
            <w:pPr>
              <w:spacing w:before="120" w:after="120" w:line="264" w:lineRule="auto"/>
              <w:ind w:firstLine="153"/>
              <w:rPr>
                <w:lang w:val="en-US"/>
              </w:rPr>
            </w:pPr>
            <w:r w:rsidRPr="00BE5A5E">
              <w:t xml:space="preserve">Báo cáo tóm tắt kết quả nổi bật, khó khăn, vướng mắc và nhiệm vụ trọng tâm trong </w:t>
            </w:r>
            <w:r w:rsidR="006A581B">
              <w:rPr>
                <w:lang w:val="en-US"/>
              </w:rPr>
              <w:t>triển khai các nhiệm vụ</w:t>
            </w:r>
            <w:r w:rsidRPr="00BE5A5E">
              <w:t xml:space="preserve"> khoa học, công nghệ, đổi mới sáng tạo, chuyển đổi số và Đề án 06 </w:t>
            </w:r>
            <w:r w:rsidR="006A581B">
              <w:rPr>
                <w:lang w:val="en-US"/>
              </w:rPr>
              <w:t xml:space="preserve">trong 06 tháng đầu </w:t>
            </w:r>
            <w:r w:rsidRPr="00BE5A5E">
              <w:t>năm 2025</w:t>
            </w:r>
            <w:r w:rsidR="00CF1279">
              <w:rPr>
                <w:lang w:val="en-US"/>
              </w:rPr>
              <w:t xml:space="preserve"> và phương hướng 06 tháng cuối năm</w:t>
            </w:r>
          </w:p>
        </w:tc>
        <w:tc>
          <w:tcPr>
            <w:tcW w:w="3073" w:type="dxa"/>
            <w:vAlign w:val="center"/>
            <w:hideMark/>
          </w:tcPr>
          <w:p w14:paraId="38182442" w14:textId="6BE9BF53" w:rsidR="00BE5A5E" w:rsidRPr="00BE5A5E" w:rsidRDefault="009F4D39" w:rsidP="00DE2A7A">
            <w:pPr>
              <w:spacing w:after="0" w:line="240" w:lineRule="auto"/>
              <w:ind w:firstLine="153"/>
              <w:jc w:val="center"/>
              <w:rPr>
                <w:lang w:val="en-US"/>
              </w:rPr>
            </w:pPr>
            <w:r w:rsidRPr="009F4D39">
              <w:t>Lãnh đạo phòng PV01</w:t>
            </w:r>
          </w:p>
        </w:tc>
      </w:tr>
      <w:tr w:rsidR="004548B3" w:rsidRPr="00BE5A5E" w14:paraId="7A73ACD7" w14:textId="77777777" w:rsidTr="004548B3">
        <w:trPr>
          <w:tblCellSpacing w:w="15" w:type="dxa"/>
        </w:trPr>
        <w:tc>
          <w:tcPr>
            <w:tcW w:w="1084" w:type="dxa"/>
            <w:vAlign w:val="center"/>
          </w:tcPr>
          <w:p w14:paraId="0AD17E70" w14:textId="4AC643D4" w:rsidR="004548B3" w:rsidRPr="00BE5A5E" w:rsidRDefault="004548B3" w:rsidP="004548B3">
            <w:pPr>
              <w:spacing w:before="120" w:after="120" w:line="264" w:lineRule="auto"/>
              <w:ind w:firstLine="153"/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8602" w:type="dxa"/>
            <w:gridSpan w:val="2"/>
            <w:vAlign w:val="center"/>
            <w:hideMark/>
          </w:tcPr>
          <w:p w14:paraId="027916FE" w14:textId="2F0F65D8" w:rsidR="004548B3" w:rsidRPr="00BE5A5E" w:rsidRDefault="004548B3" w:rsidP="00DE2A7A">
            <w:pPr>
              <w:spacing w:after="0" w:line="240" w:lineRule="auto"/>
              <w:ind w:firstLine="153"/>
              <w:jc w:val="left"/>
            </w:pPr>
            <w:r w:rsidRPr="00BE5A5E">
              <w:t xml:space="preserve">Tham luận của </w:t>
            </w:r>
            <w:r w:rsidRPr="00570161">
              <w:rPr>
                <w:lang w:val="en-US"/>
              </w:rPr>
              <w:t>Công an các đơn vị, địa phương</w:t>
            </w:r>
          </w:p>
        </w:tc>
      </w:tr>
      <w:tr w:rsidR="00570161" w:rsidRPr="00BE5A5E" w14:paraId="48F000EE" w14:textId="77777777" w:rsidTr="007903A7">
        <w:trPr>
          <w:tblCellSpacing w:w="15" w:type="dxa"/>
        </w:trPr>
        <w:tc>
          <w:tcPr>
            <w:tcW w:w="1084" w:type="dxa"/>
            <w:vAlign w:val="center"/>
          </w:tcPr>
          <w:p w14:paraId="42BAB882" w14:textId="1A8812BA" w:rsidR="00570161" w:rsidRPr="00BE5A5E" w:rsidRDefault="00570161" w:rsidP="00570161">
            <w:pPr>
              <w:spacing w:before="120" w:after="120" w:line="264" w:lineRule="auto"/>
              <w:ind w:firstLine="153"/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5499" w:type="dxa"/>
            <w:vAlign w:val="center"/>
            <w:hideMark/>
          </w:tcPr>
          <w:p w14:paraId="10451C23" w14:textId="77777777" w:rsidR="00570161" w:rsidRPr="00BE5A5E" w:rsidRDefault="00570161" w:rsidP="00570161">
            <w:pPr>
              <w:spacing w:before="120" w:after="120" w:line="264" w:lineRule="auto"/>
              <w:ind w:firstLine="153"/>
            </w:pPr>
            <w:r w:rsidRPr="00BE5A5E">
              <w:t>Thảo luận, giải đáp vướng mắc, đề xuất kiến nghị</w:t>
            </w:r>
          </w:p>
        </w:tc>
        <w:tc>
          <w:tcPr>
            <w:tcW w:w="3073" w:type="dxa"/>
            <w:hideMark/>
          </w:tcPr>
          <w:p w14:paraId="25024E0B" w14:textId="51BA1CE6" w:rsidR="00DE2A7A" w:rsidRDefault="00A66B11" w:rsidP="00DE2A7A">
            <w:pPr>
              <w:spacing w:after="0" w:line="240" w:lineRule="auto"/>
              <w:ind w:firstLine="153"/>
              <w:jc w:val="center"/>
              <w:rPr>
                <w:lang w:val="en-US"/>
              </w:rPr>
            </w:pPr>
            <w:r w:rsidRPr="009F4D39">
              <w:t>Đ</w:t>
            </w:r>
            <w:r w:rsidR="00DE2A7A">
              <w:rPr>
                <w:lang w:val="en-US"/>
              </w:rPr>
              <w:t>ồng chí</w:t>
            </w:r>
            <w:r w:rsidRPr="009F4D39">
              <w:t xml:space="preserve"> </w:t>
            </w:r>
            <w:r>
              <w:rPr>
                <w:lang w:val="en-US"/>
              </w:rPr>
              <w:t xml:space="preserve">Thiếu tướng </w:t>
            </w:r>
          </w:p>
          <w:p w14:paraId="05917F64" w14:textId="1B0BBC52" w:rsidR="00DE2A7A" w:rsidRDefault="00A66B11" w:rsidP="00DE2A7A">
            <w:pPr>
              <w:spacing w:after="0" w:line="240" w:lineRule="auto"/>
              <w:ind w:firstLine="15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Nguyễn Hữu Phước </w:t>
            </w:r>
            <w:r w:rsidR="00DE2A7A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</w:p>
          <w:p w14:paraId="46551413" w14:textId="6478B3AA" w:rsidR="00570161" w:rsidRPr="00BE5A5E" w:rsidRDefault="00A66B11" w:rsidP="00DE2A7A">
            <w:pPr>
              <w:spacing w:after="0" w:line="240" w:lineRule="auto"/>
              <w:ind w:firstLine="153"/>
              <w:jc w:val="center"/>
            </w:pPr>
            <w:r>
              <w:rPr>
                <w:lang w:val="en-US"/>
              </w:rPr>
              <w:t>Giám đốc</w:t>
            </w:r>
            <w:r w:rsidRPr="009F4D39">
              <w:t xml:space="preserve"> Công an tỉnh</w:t>
            </w:r>
          </w:p>
        </w:tc>
      </w:tr>
      <w:tr w:rsidR="00570161" w:rsidRPr="00BE5A5E" w14:paraId="44B59C00" w14:textId="77777777" w:rsidTr="007903A7">
        <w:trPr>
          <w:tblCellSpacing w:w="15" w:type="dxa"/>
        </w:trPr>
        <w:tc>
          <w:tcPr>
            <w:tcW w:w="1084" w:type="dxa"/>
            <w:vAlign w:val="center"/>
          </w:tcPr>
          <w:p w14:paraId="3A60971C" w14:textId="35D271A3" w:rsidR="00570161" w:rsidRPr="00BE5A5E" w:rsidRDefault="00570161" w:rsidP="00570161">
            <w:pPr>
              <w:spacing w:before="120" w:after="120" w:line="264" w:lineRule="auto"/>
              <w:ind w:firstLine="153"/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5499" w:type="dxa"/>
            <w:vAlign w:val="center"/>
            <w:hideMark/>
          </w:tcPr>
          <w:p w14:paraId="2691CF30" w14:textId="298D5DF6" w:rsidR="00570161" w:rsidRPr="00A66B11" w:rsidRDefault="00570161" w:rsidP="00570161">
            <w:pPr>
              <w:spacing w:before="120" w:after="120" w:line="264" w:lineRule="auto"/>
              <w:ind w:firstLine="153"/>
              <w:rPr>
                <w:lang w:val="en-US"/>
              </w:rPr>
            </w:pPr>
            <w:r w:rsidRPr="00BE5A5E">
              <w:t xml:space="preserve">Phát biểu chỉ đạo của </w:t>
            </w:r>
            <w:r w:rsidR="00A66B11">
              <w:t xml:space="preserve">đ/c </w:t>
            </w:r>
            <w:r w:rsidR="00212E3D">
              <w:t>Đ</w:t>
            </w:r>
            <w:r w:rsidR="00212E3D">
              <w:rPr>
                <w:lang w:val="en-US"/>
              </w:rPr>
              <w:t xml:space="preserve">ại tá </w:t>
            </w:r>
            <w:r w:rsidR="00A66B11">
              <w:t>Trần Minh Tr</w:t>
            </w:r>
            <w:r w:rsidR="00A66B11">
              <w:rPr>
                <w:lang w:val="en-US"/>
              </w:rPr>
              <w:t>úc - Phó Giám đốc, Phó Trưởng Ban Chỉ đạo</w:t>
            </w:r>
          </w:p>
        </w:tc>
        <w:tc>
          <w:tcPr>
            <w:tcW w:w="3073" w:type="dxa"/>
            <w:hideMark/>
          </w:tcPr>
          <w:p w14:paraId="558FE6C9" w14:textId="1A55F15A" w:rsidR="00DE2A7A" w:rsidRDefault="00DE2A7A" w:rsidP="00DE2A7A">
            <w:pPr>
              <w:spacing w:after="0" w:line="240" w:lineRule="auto"/>
              <w:ind w:firstLine="153"/>
              <w:jc w:val="center"/>
              <w:rPr>
                <w:lang w:val="en-US"/>
              </w:rPr>
            </w:pPr>
            <w:r>
              <w:t>Đồng ch</w:t>
            </w:r>
            <w:r>
              <w:rPr>
                <w:lang w:val="en-US"/>
              </w:rPr>
              <w:t>í</w:t>
            </w:r>
            <w:r w:rsidR="00A66B11" w:rsidRPr="009F4D39">
              <w:t xml:space="preserve"> </w:t>
            </w:r>
            <w:r w:rsidR="00212E3D">
              <w:t>Đ</w:t>
            </w:r>
            <w:r w:rsidR="00212E3D">
              <w:rPr>
                <w:lang w:val="en-US"/>
              </w:rPr>
              <w:t xml:space="preserve">ại tá </w:t>
            </w:r>
          </w:p>
          <w:p w14:paraId="42C618E3" w14:textId="2C445C26" w:rsidR="00570161" w:rsidRPr="00BE5A5E" w:rsidRDefault="00A66B11" w:rsidP="00DE2A7A">
            <w:pPr>
              <w:spacing w:after="0" w:line="240" w:lineRule="auto"/>
              <w:ind w:firstLine="153"/>
              <w:jc w:val="center"/>
            </w:pPr>
            <w:r>
              <w:rPr>
                <w:lang w:val="en-US"/>
              </w:rPr>
              <w:t>Trần Minh Trúc - Phó Giám đốc</w:t>
            </w:r>
            <w:r w:rsidRPr="009F4D39">
              <w:t xml:space="preserve"> Công an tỉnh</w:t>
            </w:r>
          </w:p>
        </w:tc>
      </w:tr>
      <w:tr w:rsidR="00A66B11" w:rsidRPr="00BE5A5E" w14:paraId="6DDB07BE" w14:textId="77777777" w:rsidTr="007903A7">
        <w:trPr>
          <w:tblCellSpacing w:w="15" w:type="dxa"/>
        </w:trPr>
        <w:tc>
          <w:tcPr>
            <w:tcW w:w="1084" w:type="dxa"/>
            <w:vAlign w:val="center"/>
          </w:tcPr>
          <w:p w14:paraId="789CAB2B" w14:textId="0A3864BC" w:rsidR="00A66B11" w:rsidRDefault="00A66B11" w:rsidP="00A66B11">
            <w:pPr>
              <w:spacing w:before="120" w:after="120" w:line="264" w:lineRule="auto"/>
              <w:ind w:firstLine="153"/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5499" w:type="dxa"/>
            <w:vAlign w:val="center"/>
          </w:tcPr>
          <w:p w14:paraId="2D5F794C" w14:textId="269D3101" w:rsidR="00A66B11" w:rsidRPr="0081072D" w:rsidRDefault="00A66B11" w:rsidP="00A66B11">
            <w:pPr>
              <w:spacing w:before="120" w:after="120" w:line="264" w:lineRule="auto"/>
              <w:ind w:firstLine="153"/>
              <w:rPr>
                <w:lang w:val="en-US"/>
              </w:rPr>
            </w:pPr>
            <w:r w:rsidRPr="00BE5A5E">
              <w:t xml:space="preserve">Phát biểu kết luận, chỉ đạo của </w:t>
            </w:r>
            <w:r w:rsidR="00212E3D" w:rsidRPr="009F4D39">
              <w:t xml:space="preserve">Đ/c </w:t>
            </w:r>
            <w:r w:rsidR="00212E3D">
              <w:rPr>
                <w:lang w:val="en-US"/>
              </w:rPr>
              <w:t>Thiếu tướng Nguyễn Hữu Phước - Giám đốc</w:t>
            </w:r>
            <w:r w:rsidR="00212E3D" w:rsidRPr="009F4D39">
              <w:t xml:space="preserve"> Công an tỉnh</w:t>
            </w:r>
            <w:r w:rsidR="0081072D">
              <w:rPr>
                <w:lang w:val="en-US"/>
              </w:rPr>
              <w:t>, Trưởng Ban Chỉ đạo</w:t>
            </w:r>
          </w:p>
        </w:tc>
        <w:tc>
          <w:tcPr>
            <w:tcW w:w="3073" w:type="dxa"/>
          </w:tcPr>
          <w:p w14:paraId="49628D06" w14:textId="4AC52EB6" w:rsidR="00DE2A7A" w:rsidRDefault="00DE2A7A" w:rsidP="00DE2A7A">
            <w:pPr>
              <w:spacing w:after="0" w:line="240" w:lineRule="auto"/>
              <w:ind w:firstLine="153"/>
              <w:jc w:val="center"/>
              <w:rPr>
                <w:lang w:val="en-US"/>
              </w:rPr>
            </w:pPr>
            <w:r>
              <w:t>Đồng ch</w:t>
            </w:r>
            <w:r>
              <w:rPr>
                <w:lang w:val="en-US"/>
              </w:rPr>
              <w:t>í</w:t>
            </w:r>
            <w:r w:rsidR="00A66B11" w:rsidRPr="009F4D39">
              <w:t xml:space="preserve"> </w:t>
            </w:r>
            <w:r w:rsidR="00A66B11">
              <w:rPr>
                <w:lang w:val="en-US"/>
              </w:rPr>
              <w:t xml:space="preserve">Thiếu tướng </w:t>
            </w:r>
          </w:p>
          <w:p w14:paraId="0B795857" w14:textId="04A1C4B8" w:rsidR="00DE2A7A" w:rsidRDefault="00A66B11" w:rsidP="00DE2A7A">
            <w:pPr>
              <w:spacing w:after="0" w:line="240" w:lineRule="auto"/>
              <w:ind w:firstLine="15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Nguyễn Hữu Phước </w:t>
            </w:r>
            <w:r w:rsidR="00DE2A7A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</w:p>
          <w:p w14:paraId="42BD2902" w14:textId="64C8EEAD" w:rsidR="00A66B11" w:rsidRPr="009F4D39" w:rsidRDefault="00A66B11" w:rsidP="00DE2A7A">
            <w:pPr>
              <w:spacing w:after="0" w:line="240" w:lineRule="auto"/>
              <w:ind w:firstLine="153"/>
              <w:jc w:val="center"/>
            </w:pPr>
            <w:r>
              <w:rPr>
                <w:lang w:val="en-US"/>
              </w:rPr>
              <w:t>Giám đốc</w:t>
            </w:r>
            <w:r w:rsidRPr="009F4D39">
              <w:t xml:space="preserve"> Công an tỉnh</w:t>
            </w:r>
          </w:p>
        </w:tc>
      </w:tr>
    </w:tbl>
    <w:p w14:paraId="0486F147" w14:textId="77777777" w:rsidR="00962EF8" w:rsidRDefault="00962EF8">
      <w:pPr>
        <w:rPr>
          <w:lang w:val="en-US"/>
        </w:rPr>
      </w:pPr>
    </w:p>
    <w:p w14:paraId="3F1932B6" w14:textId="77777777" w:rsidR="009F4D39" w:rsidRDefault="009F4D39">
      <w:pPr>
        <w:rPr>
          <w:lang w:val="en-US"/>
        </w:rPr>
      </w:pPr>
      <w:bookmarkStart w:id="0" w:name="_GoBack"/>
      <w:bookmarkEnd w:id="0"/>
    </w:p>
    <w:sectPr w:rsidR="009F4D39" w:rsidSect="009F4D39"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F8"/>
    <w:rsid w:val="00086F3C"/>
    <w:rsid w:val="001104AD"/>
    <w:rsid w:val="00212E3D"/>
    <w:rsid w:val="00294AB0"/>
    <w:rsid w:val="004548B3"/>
    <w:rsid w:val="004F3854"/>
    <w:rsid w:val="00570161"/>
    <w:rsid w:val="006A581B"/>
    <w:rsid w:val="006C68D1"/>
    <w:rsid w:val="0081072D"/>
    <w:rsid w:val="008313A8"/>
    <w:rsid w:val="00846465"/>
    <w:rsid w:val="008636D2"/>
    <w:rsid w:val="00962EF8"/>
    <w:rsid w:val="009F4D39"/>
    <w:rsid w:val="00A66B11"/>
    <w:rsid w:val="00A933CE"/>
    <w:rsid w:val="00B43C71"/>
    <w:rsid w:val="00BE5A5E"/>
    <w:rsid w:val="00CA2713"/>
    <w:rsid w:val="00CF1279"/>
    <w:rsid w:val="00D85094"/>
    <w:rsid w:val="00DC76BD"/>
    <w:rsid w:val="00DE2A7A"/>
    <w:rsid w:val="00F7483D"/>
    <w:rsid w:val="00F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F1B94F"/>
  <w15:chartTrackingRefBased/>
  <w15:docId w15:val="{AD22DD05-AFC1-452A-A6D0-1D79383F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E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E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E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E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E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E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E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EF8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EF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EF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E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E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E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EF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EF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EF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E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E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6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cakhanhhoa@outlook.com</cp:lastModifiedBy>
  <cp:revision>10</cp:revision>
  <cp:lastPrinted>2025-07-28T09:46:00Z</cp:lastPrinted>
  <dcterms:created xsi:type="dcterms:W3CDTF">2025-07-06T08:44:00Z</dcterms:created>
  <dcterms:modified xsi:type="dcterms:W3CDTF">2025-07-29T00:18:00Z</dcterms:modified>
</cp:coreProperties>
</file>