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2" w:type="dxa"/>
        <w:tblInd w:w="-34" w:type="dxa"/>
        <w:tblLook w:val="0000" w:firstRow="0" w:lastRow="0" w:firstColumn="0" w:lastColumn="0" w:noHBand="0" w:noVBand="0"/>
      </w:tblPr>
      <w:tblGrid>
        <w:gridCol w:w="3261"/>
        <w:gridCol w:w="661"/>
        <w:gridCol w:w="5460"/>
      </w:tblGrid>
      <w:tr w:rsidR="00592993" w:rsidRPr="00C76BF1" w14:paraId="5CA00C58" w14:textId="77777777" w:rsidTr="00B340CF">
        <w:tc>
          <w:tcPr>
            <w:tcW w:w="3261" w:type="dxa"/>
          </w:tcPr>
          <w:p w14:paraId="60F45AFA" w14:textId="77777777" w:rsidR="00592993" w:rsidRPr="00C76BF1" w:rsidRDefault="00592993" w:rsidP="003576AC">
            <w:pPr>
              <w:keepNext/>
              <w:tabs>
                <w:tab w:val="left" w:leader="dot" w:pos="8902"/>
              </w:tabs>
              <w:spacing w:before="40"/>
              <w:jc w:val="center"/>
              <w:outlineLvl w:val="6"/>
              <w:rPr>
                <w:rFonts w:eastAsia="Times New Roman"/>
                <w:bCs/>
                <w:sz w:val="24"/>
                <w:szCs w:val="24"/>
              </w:rPr>
            </w:pPr>
            <w:r w:rsidRPr="00C76BF1">
              <w:rPr>
                <w:rFonts w:eastAsia="Times New Roman"/>
                <w:b/>
                <w:bCs/>
                <w:noProof/>
              </w:rPr>
              <mc:AlternateContent>
                <mc:Choice Requires="wps">
                  <w:drawing>
                    <wp:anchor distT="4294967293" distB="4294967293" distL="114300" distR="114300" simplePos="0" relativeHeight="251660288" behindDoc="0" locked="1" layoutInCell="1" allowOverlap="1" wp14:anchorId="640BAB28" wp14:editId="2EB213FF">
                      <wp:simplePos x="0" y="0"/>
                      <wp:positionH relativeFrom="column">
                        <wp:posOffset>3126105</wp:posOffset>
                      </wp:positionH>
                      <wp:positionV relativeFrom="paragraph">
                        <wp:posOffset>409574</wp:posOffset>
                      </wp:positionV>
                      <wp:extent cx="205041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F02AD9" id="Straight Connector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6.15pt,32.25pt" to="407.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">
                      <w10:anchorlock/>
                    </v:line>
                  </w:pict>
                </mc:Fallback>
              </mc:AlternateContent>
            </w:r>
            <w:r w:rsidRPr="00C76BF1">
              <w:rPr>
                <w:rFonts w:eastAsia="Times New Roman"/>
                <w:bCs/>
                <w:sz w:val="24"/>
                <w:szCs w:val="24"/>
              </w:rPr>
              <w:t>QUỐC HỘI KHÓA XV</w:t>
            </w:r>
          </w:p>
          <w:p w14:paraId="19530057" w14:textId="77777777" w:rsidR="00592993" w:rsidRPr="00C76BF1" w:rsidRDefault="00592993" w:rsidP="003576AC">
            <w:pPr>
              <w:keepNext/>
              <w:tabs>
                <w:tab w:val="left" w:leader="dot" w:pos="8902"/>
              </w:tabs>
              <w:spacing w:before="40"/>
              <w:jc w:val="center"/>
              <w:outlineLvl w:val="6"/>
              <w:rPr>
                <w:rFonts w:eastAsia="Times New Roman"/>
                <w:bCs/>
                <w:sz w:val="24"/>
                <w:szCs w:val="24"/>
              </w:rPr>
            </w:pPr>
            <w:r w:rsidRPr="00C76BF1">
              <w:rPr>
                <w:rFonts w:eastAsia="Times New Roman"/>
                <w:b/>
                <w:sz w:val="24"/>
                <w:szCs w:val="24"/>
              </w:rPr>
              <w:t>TỔNG THƯ KÝ QUỐC HỘI</w:t>
            </w:r>
          </w:p>
          <w:p w14:paraId="2040C314" w14:textId="77777777" w:rsidR="00592993" w:rsidRPr="00C76BF1" w:rsidRDefault="00592993" w:rsidP="003576AC">
            <w:pPr>
              <w:tabs>
                <w:tab w:val="left" w:leader="dot" w:pos="8902"/>
              </w:tabs>
              <w:ind w:firstLine="34"/>
              <w:rPr>
                <w:rFonts w:eastAsia="Times New Roman"/>
                <w:bCs/>
                <w:sz w:val="26"/>
                <w:szCs w:val="26"/>
              </w:rPr>
            </w:pPr>
          </w:p>
          <w:p w14:paraId="6F8895F4" w14:textId="69553F87" w:rsidR="00592993" w:rsidRPr="00C76BF1" w:rsidRDefault="00592993" w:rsidP="003576AC">
            <w:pPr>
              <w:tabs>
                <w:tab w:val="left" w:leader="dot" w:pos="8902"/>
              </w:tabs>
              <w:ind w:firstLine="34"/>
              <w:jc w:val="center"/>
              <w:rPr>
                <w:rFonts w:eastAsia="Times New Roman"/>
                <w:i/>
                <w:sz w:val="24"/>
                <w:szCs w:val="24"/>
              </w:rPr>
            </w:pPr>
            <w:r w:rsidRPr="00C76BF1">
              <w:rPr>
                <w:rFonts w:eastAsia="Times New Roman"/>
                <w:bCs/>
                <w:sz w:val="26"/>
                <w:szCs w:val="26"/>
              </w:rPr>
              <w:t>Số</w:t>
            </w:r>
            <w:r w:rsidRPr="00C76BF1">
              <w:rPr>
                <w:rFonts w:eastAsia="Times New Roman"/>
                <w:iCs/>
                <w:sz w:val="26"/>
                <w:szCs w:val="26"/>
              </w:rPr>
              <w:t xml:space="preserve">:      </w:t>
            </w:r>
            <w:r w:rsidRPr="00C76BF1">
              <w:rPr>
                <w:rFonts w:eastAsia="Times New Roman"/>
                <w:sz w:val="26"/>
                <w:szCs w:val="26"/>
              </w:rPr>
              <w:t>/</w:t>
            </w:r>
            <w:r w:rsidRPr="00C76BF1">
              <w:rPr>
                <w:rFonts w:eastAsia="Times New Roman"/>
                <w:bCs/>
                <w:sz w:val="26"/>
                <w:szCs w:val="26"/>
              </w:rPr>
              <w:t>BC-TTKQH</w:t>
            </w:r>
            <w:r w:rsidRPr="00C76BF1">
              <w:rPr>
                <w:rFonts w:eastAsia="Times New Roman"/>
                <w:b/>
                <w:bCs/>
                <w:noProof/>
                <w:sz w:val="26"/>
                <w:szCs w:val="26"/>
              </w:rPr>
              <w:t xml:space="preserve"> </w:t>
            </w:r>
            <w:r w:rsidRPr="00C76BF1">
              <w:rPr>
                <w:rFonts w:eastAsia="Times New Roman"/>
                <w:b/>
                <w:bCs/>
                <w:noProof/>
              </w:rPr>
              <mc:AlternateContent>
                <mc:Choice Requires="wps">
                  <w:drawing>
                    <wp:anchor distT="4294967293" distB="4294967293" distL="114300" distR="114300" simplePos="0" relativeHeight="251659264" behindDoc="0" locked="1" layoutInCell="1" allowOverlap="1" wp14:anchorId="00B5EECA" wp14:editId="5E9663FE">
                      <wp:simplePos x="0" y="0"/>
                      <wp:positionH relativeFrom="column">
                        <wp:posOffset>640080</wp:posOffset>
                      </wp:positionH>
                      <wp:positionV relativeFrom="paragraph">
                        <wp:posOffset>-152401</wp:posOffset>
                      </wp:positionV>
                      <wp:extent cx="6000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DC4B45" id="Straight Connector 8"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4pt,-12pt" to="9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">
                      <w10:anchorlock/>
                    </v:line>
                  </w:pict>
                </mc:Fallback>
              </mc:AlternateContent>
            </w:r>
          </w:p>
        </w:tc>
        <w:tc>
          <w:tcPr>
            <w:tcW w:w="661" w:type="dxa"/>
          </w:tcPr>
          <w:p w14:paraId="65ED9A9D" w14:textId="77777777" w:rsidR="00592993" w:rsidRPr="00C76BF1" w:rsidRDefault="00592993" w:rsidP="003576AC">
            <w:pPr>
              <w:keepNext/>
              <w:tabs>
                <w:tab w:val="left" w:leader="dot" w:pos="8902"/>
              </w:tabs>
              <w:jc w:val="center"/>
              <w:outlineLvl w:val="6"/>
              <w:rPr>
                <w:rFonts w:eastAsia="Times New Roman"/>
                <w:b/>
                <w:sz w:val="24"/>
                <w:szCs w:val="24"/>
              </w:rPr>
            </w:pPr>
          </w:p>
        </w:tc>
        <w:tc>
          <w:tcPr>
            <w:tcW w:w="5460" w:type="dxa"/>
          </w:tcPr>
          <w:p w14:paraId="6751654E" w14:textId="77777777" w:rsidR="00592993" w:rsidRPr="00C76BF1" w:rsidRDefault="00592993" w:rsidP="003576AC">
            <w:pPr>
              <w:keepNext/>
              <w:tabs>
                <w:tab w:val="left" w:leader="dot" w:pos="8902"/>
              </w:tabs>
              <w:spacing w:before="40"/>
              <w:jc w:val="center"/>
              <w:outlineLvl w:val="6"/>
              <w:rPr>
                <w:rFonts w:eastAsia="Times New Roman"/>
                <w:b/>
                <w:sz w:val="24"/>
                <w:szCs w:val="24"/>
              </w:rPr>
            </w:pPr>
            <w:r w:rsidRPr="00C76BF1">
              <w:rPr>
                <w:rFonts w:eastAsia="Times New Roman"/>
                <w:b/>
                <w:sz w:val="24"/>
                <w:szCs w:val="24"/>
              </w:rPr>
              <w:t>CỘNG HÒA XÃ HỘI CHỦ NGHĨA VIỆT NAM</w:t>
            </w:r>
          </w:p>
          <w:p w14:paraId="38A84D3C" w14:textId="77777777" w:rsidR="00592993" w:rsidRPr="00C76BF1" w:rsidRDefault="00592993" w:rsidP="003576AC">
            <w:pPr>
              <w:tabs>
                <w:tab w:val="left" w:leader="dot" w:pos="8902"/>
              </w:tabs>
              <w:jc w:val="center"/>
              <w:rPr>
                <w:rFonts w:eastAsia="Times New Roman"/>
                <w:b/>
                <w:bCs/>
              </w:rPr>
            </w:pPr>
            <w:r w:rsidRPr="00C76BF1">
              <w:rPr>
                <w:rFonts w:eastAsia="Times New Roman"/>
                <w:b/>
                <w:bCs/>
                <w:sz w:val="26"/>
              </w:rPr>
              <w:t>Độc lập – Tự do – Hạnh phúc</w:t>
            </w:r>
          </w:p>
          <w:p w14:paraId="2BA7BFDB" w14:textId="77777777" w:rsidR="00592993" w:rsidRPr="00C76BF1" w:rsidRDefault="00592993" w:rsidP="003576AC">
            <w:pPr>
              <w:tabs>
                <w:tab w:val="left" w:leader="dot" w:pos="8902"/>
              </w:tabs>
              <w:ind w:firstLine="567"/>
              <w:jc w:val="center"/>
              <w:rPr>
                <w:rFonts w:eastAsia="Times New Roman"/>
                <w:b/>
              </w:rPr>
            </w:pPr>
          </w:p>
          <w:p w14:paraId="5D77EBDB" w14:textId="0178F304" w:rsidR="00592993" w:rsidRPr="00C76BF1" w:rsidRDefault="00592993" w:rsidP="003576AC">
            <w:pPr>
              <w:tabs>
                <w:tab w:val="left" w:leader="dot" w:pos="8902"/>
              </w:tabs>
              <w:ind w:left="32"/>
              <w:jc w:val="center"/>
              <w:rPr>
                <w:rFonts w:eastAsia="Times New Roman"/>
              </w:rPr>
            </w:pPr>
            <w:r w:rsidRPr="00C76BF1">
              <w:rPr>
                <w:rFonts w:eastAsia="Times New Roman"/>
                <w:bCs/>
                <w:i/>
              </w:rPr>
              <w:t>Hà Nội, ngày     tháng 5 năm 2025</w:t>
            </w:r>
          </w:p>
        </w:tc>
      </w:tr>
    </w:tbl>
    <w:p w14:paraId="0306795E" w14:textId="77777777" w:rsidR="00592993" w:rsidRPr="00C76BF1" w:rsidRDefault="00592993" w:rsidP="003576AC">
      <w:pPr>
        <w:tabs>
          <w:tab w:val="left" w:leader="dot" w:pos="8902"/>
        </w:tabs>
        <w:spacing w:before="120"/>
        <w:rPr>
          <w:rFonts w:eastAsia="Times New Roman"/>
          <w:b/>
          <w:bCs/>
        </w:rPr>
      </w:pPr>
      <w:r w:rsidRPr="00C76BF1">
        <w:rPr>
          <w:rFonts w:eastAsia="Times New Roman"/>
          <w:b/>
          <w:bCs/>
        </w:rPr>
        <w:t xml:space="preserve">  </w:t>
      </w:r>
    </w:p>
    <w:p w14:paraId="2A6AC61E" w14:textId="77777777" w:rsidR="00592993" w:rsidRPr="00C76BF1" w:rsidRDefault="00592993" w:rsidP="003576AC">
      <w:pPr>
        <w:tabs>
          <w:tab w:val="left" w:leader="dot" w:pos="8902"/>
        </w:tabs>
        <w:spacing w:before="120"/>
        <w:jc w:val="center"/>
        <w:rPr>
          <w:rFonts w:eastAsia="Times New Roman"/>
          <w:b/>
          <w:bCs/>
        </w:rPr>
      </w:pPr>
      <w:r w:rsidRPr="00C76BF1">
        <w:rPr>
          <w:rFonts w:eastAsia="Times New Roman"/>
          <w:b/>
          <w:bCs/>
        </w:rPr>
        <w:t>BÁO CÁO</w:t>
      </w:r>
    </w:p>
    <w:p w14:paraId="5D3F44DD" w14:textId="77777777" w:rsidR="00592993" w:rsidRPr="00C76BF1" w:rsidRDefault="00592993" w:rsidP="003576AC">
      <w:pPr>
        <w:tabs>
          <w:tab w:val="left" w:leader="dot" w:pos="8902"/>
        </w:tabs>
        <w:jc w:val="center"/>
        <w:rPr>
          <w:rFonts w:eastAsia="Times New Roman"/>
          <w:b/>
          <w:bCs/>
        </w:rPr>
      </w:pPr>
      <w:r w:rsidRPr="00C76BF1">
        <w:rPr>
          <w:rFonts w:eastAsia="Times New Roman"/>
          <w:b/>
          <w:bCs/>
        </w:rPr>
        <w:t xml:space="preserve">Tổng hợp ý kiến của các vị đại biểu Quốc hội thảo luận </w:t>
      </w:r>
    </w:p>
    <w:p w14:paraId="5F41CC91" w14:textId="6F629251" w:rsidR="00592993" w:rsidRPr="00C76BF1" w:rsidRDefault="00592993" w:rsidP="003576AC">
      <w:pPr>
        <w:tabs>
          <w:tab w:val="left" w:leader="dot" w:pos="8902"/>
        </w:tabs>
        <w:jc w:val="center"/>
        <w:rPr>
          <w:rFonts w:eastAsia="Times New Roman"/>
          <w:b/>
          <w:bCs/>
        </w:rPr>
      </w:pPr>
      <w:r w:rsidRPr="00C76BF1">
        <w:rPr>
          <w:rFonts w:eastAsia="Times New Roman"/>
          <w:b/>
          <w:bCs/>
        </w:rPr>
        <w:t>tại Hội trường về dự án Luật Bảo vệ dữ liệu cá nhân</w:t>
      </w:r>
    </w:p>
    <w:p w14:paraId="7A51C14C" w14:textId="77777777" w:rsidR="00592993" w:rsidRPr="00C76BF1" w:rsidRDefault="00592993" w:rsidP="003576AC">
      <w:pPr>
        <w:widowControl w:val="0"/>
        <w:spacing w:before="240" w:after="240"/>
        <w:jc w:val="center"/>
        <w:rPr>
          <w:rFonts w:eastAsia="Calibri"/>
          <w:bCs/>
          <w:sz w:val="10"/>
          <w:szCs w:val="26"/>
        </w:rPr>
      </w:pPr>
      <w:r w:rsidRPr="00C76BF1">
        <w:rPr>
          <w:rFonts w:eastAsia="Calibri"/>
          <w:bCs/>
          <w:noProof/>
          <w:sz w:val="10"/>
          <w:szCs w:val="26"/>
        </w:rPr>
        <mc:AlternateContent>
          <mc:Choice Requires="wps">
            <w:drawing>
              <wp:anchor distT="0" distB="0" distL="114300" distR="114300" simplePos="0" relativeHeight="251661312" behindDoc="0" locked="0" layoutInCell="1" allowOverlap="1" wp14:anchorId="6658DA23" wp14:editId="79B56BBE">
                <wp:simplePos x="0" y="0"/>
                <wp:positionH relativeFrom="column">
                  <wp:posOffset>2348865</wp:posOffset>
                </wp:positionH>
                <wp:positionV relativeFrom="paragraph">
                  <wp:posOffset>77470</wp:posOffset>
                </wp:positionV>
                <wp:extent cx="108585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AC5ED1" id="_x0000_t32" coordsize="21600,21600" o:spt="32" o:oned="t" path="m,l21600,21600e" filled="f">
                <v:path arrowok="t" fillok="f" o:connecttype="none"/>
                <o:lock v:ext="edit" shapetype="t"/>
              </v:shapetype>
              <v:shape id="Straight Arrow Connector 7" o:spid="_x0000_s1026" type="#_x0000_t32" style="position:absolute;margin-left:184.95pt;margin-top:6.1pt;width: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O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"/>
            </w:pict>
          </mc:Fallback>
        </mc:AlternateContent>
      </w:r>
    </w:p>
    <w:p w14:paraId="2D716CA8" w14:textId="77777777" w:rsidR="00592993" w:rsidRPr="00C76BF1" w:rsidRDefault="00592993" w:rsidP="003576AC">
      <w:pPr>
        <w:widowControl w:val="0"/>
        <w:spacing w:before="240" w:after="240"/>
        <w:jc w:val="center"/>
        <w:rPr>
          <w:rFonts w:eastAsia="Calibri"/>
          <w:bCs/>
          <w:szCs w:val="26"/>
        </w:rPr>
      </w:pPr>
      <w:r w:rsidRPr="00C76BF1">
        <w:rPr>
          <w:rFonts w:eastAsia="Calibri"/>
          <w:bCs/>
          <w:szCs w:val="26"/>
        </w:rPr>
        <w:t>Kính gửi: Các vị đại biểu Quốc hội,</w:t>
      </w:r>
    </w:p>
    <w:p w14:paraId="7362402C" w14:textId="77777777" w:rsidR="00592993" w:rsidRPr="00C76BF1" w:rsidRDefault="00592993" w:rsidP="003576AC">
      <w:pPr>
        <w:tabs>
          <w:tab w:val="left" w:leader="dot" w:pos="8902"/>
        </w:tabs>
        <w:spacing w:before="120" w:after="120"/>
        <w:ind w:firstLine="567"/>
        <w:rPr>
          <w:rFonts w:eastAsia="Calibri"/>
          <w:sz w:val="16"/>
          <w:szCs w:val="26"/>
        </w:rPr>
      </w:pPr>
    </w:p>
    <w:p w14:paraId="1B44BB58" w14:textId="77916E33" w:rsidR="00592993" w:rsidRPr="00C76BF1" w:rsidRDefault="00592993" w:rsidP="003576AC">
      <w:pPr>
        <w:widowControl w:val="0"/>
        <w:spacing w:before="120" w:after="120"/>
        <w:ind w:firstLine="720"/>
      </w:pPr>
      <w:r w:rsidRPr="00C76BF1">
        <w:t xml:space="preserve">Theo Chương trình kỳ họp thứ 9, ngày 24/5/2025, các vị đại biểu Quốc hội đã thảo luận tại Hội trường về dự án Luật Bảo vệ dữ liệu cá nhân; đã có </w:t>
      </w:r>
      <w:r w:rsidR="00395F9E" w:rsidRPr="00C76BF1">
        <w:t>14</w:t>
      </w:r>
      <w:r w:rsidRPr="00C76BF1">
        <w:rPr>
          <w:b/>
          <w:bCs/>
        </w:rPr>
        <w:t xml:space="preserve"> </w:t>
      </w:r>
      <w:r w:rsidRPr="00C76BF1">
        <w:t>lượt ý kiến đại biểu Quốc hội phát biểu</w:t>
      </w:r>
      <w:r w:rsidRPr="00C76BF1">
        <w:rPr>
          <w:rStyle w:val="FootnoteReference"/>
        </w:rPr>
        <w:footnoteReference w:id="1"/>
      </w:r>
      <w:r w:rsidR="00D16280" w:rsidRPr="00C76BF1">
        <w:t>, 02 đại biểu gửi ý kiến góp ý bằng văn bản</w:t>
      </w:r>
      <w:r w:rsidR="00D16280" w:rsidRPr="00C76BF1">
        <w:rPr>
          <w:rStyle w:val="FootnoteReference"/>
        </w:rPr>
        <w:footnoteReference w:id="2"/>
      </w:r>
      <w:r w:rsidRPr="00C76BF1">
        <w:t>. Sau đây là tổng hợp ý kiến của các vị đại biểu Quốc hội, cụ thể như sau:</w:t>
      </w:r>
    </w:p>
    <w:p w14:paraId="17B54BF4" w14:textId="5484A589" w:rsidR="00FA03CC" w:rsidRPr="00C76BF1" w:rsidRDefault="0096130C" w:rsidP="003576AC">
      <w:pPr>
        <w:widowControl w:val="0"/>
        <w:spacing w:before="120" w:after="120"/>
        <w:ind w:firstLine="720"/>
        <w:rPr>
          <w:b/>
          <w:bCs/>
        </w:rPr>
      </w:pPr>
      <w:r w:rsidRPr="00C76BF1">
        <w:rPr>
          <w:b/>
          <w:bCs/>
        </w:rPr>
        <w:t>I. NHỮNG VẤN ĐỀ CHUNG</w:t>
      </w:r>
    </w:p>
    <w:p w14:paraId="36D3CD0D" w14:textId="77777777" w:rsidR="00592993" w:rsidRPr="00C76BF1" w:rsidRDefault="00592993" w:rsidP="003576AC">
      <w:pPr>
        <w:widowControl w:val="0"/>
        <w:autoSpaceDE w:val="0"/>
        <w:autoSpaceDN w:val="0"/>
        <w:adjustRightInd w:val="0"/>
        <w:spacing w:before="120" w:after="120"/>
        <w:ind w:firstLine="720"/>
        <w:outlineLvl w:val="0"/>
        <w:rPr>
          <w:rFonts w:ascii="Times New Roman Bold" w:hAnsi="Times New Roman Bold"/>
          <w:b/>
          <w:bCs/>
        </w:rPr>
      </w:pPr>
      <w:r w:rsidRPr="00C76BF1">
        <w:rPr>
          <w:rFonts w:ascii="Times New Roman Bold" w:hAnsi="Times New Roman Bold"/>
          <w:b/>
          <w:bCs/>
        </w:rPr>
        <w:t>1. Về sự cần thiết ban hành Luật, thời điểm thông qua Luật</w:t>
      </w:r>
    </w:p>
    <w:p w14:paraId="2B9707C1" w14:textId="218A73D4" w:rsidR="00112C02" w:rsidRPr="00C76BF1" w:rsidRDefault="00476C41" w:rsidP="003576AC">
      <w:pPr>
        <w:widowControl w:val="0"/>
        <w:tabs>
          <w:tab w:val="left" w:leader="dot" w:pos="8902"/>
        </w:tabs>
        <w:spacing w:before="120" w:after="120"/>
        <w:ind w:firstLine="720"/>
        <w:rPr>
          <w:i/>
          <w:iCs/>
          <w:lang w:val="fr-FR"/>
        </w:rPr>
      </w:pPr>
      <w:r w:rsidRPr="00C76BF1">
        <w:t>Đa số</w:t>
      </w:r>
      <w:r w:rsidR="00592993" w:rsidRPr="00C76BF1">
        <w:t xml:space="preserve"> ý kiến</w:t>
      </w:r>
      <w:r w:rsidRPr="00C76BF1">
        <w:t xml:space="preserve"> phát biểu</w:t>
      </w:r>
      <w:r w:rsidR="00592993" w:rsidRPr="00C76BF1">
        <w:t xml:space="preserve"> nhất trí sự cần thiết ban hành Luật</w:t>
      </w:r>
      <w:r w:rsidR="00112C02" w:rsidRPr="00C76BF1">
        <w:rPr>
          <w:b/>
          <w:bCs/>
        </w:rPr>
        <w:t xml:space="preserve"> </w:t>
      </w:r>
      <w:r w:rsidR="00112C02" w:rsidRPr="00C76BF1">
        <w:t>để</w:t>
      </w:r>
      <w:r w:rsidR="00112C02" w:rsidRPr="00C76BF1">
        <w:rPr>
          <w:b/>
          <w:bCs/>
        </w:rPr>
        <w:t xml:space="preserve"> </w:t>
      </w:r>
      <w:r w:rsidR="00112C02" w:rsidRPr="00C76BF1">
        <w:rPr>
          <w:lang w:val="fr-FR"/>
        </w:rPr>
        <w:t xml:space="preserve">thể chế hóa quan điểm của Đảng, cụ thể hóa Hiến pháp 2013 về bảo vệ quyền con người và quyền công dân; khắc phục khoảng trống pháp lý, tăng cường quản lý nhà nước, bảo vệ quyền con người trong không gian số, thúc đẩy phát triển kinh tế số an toàn, bền vững </w:t>
      </w:r>
      <w:r w:rsidR="00112C02" w:rsidRPr="00C76BF1">
        <w:rPr>
          <w:i/>
          <w:iCs/>
          <w:lang w:val="fr-FR"/>
        </w:rPr>
        <w:t>(</w:t>
      </w:r>
      <w:r w:rsidR="00ED42C6" w:rsidRPr="00C76BF1">
        <w:rPr>
          <w:i/>
          <w:iCs/>
          <w:lang w:val="fr-FR"/>
        </w:rPr>
        <w:t>1</w:t>
      </w:r>
      <w:r w:rsidR="00D16280" w:rsidRPr="00C76BF1">
        <w:rPr>
          <w:i/>
          <w:iCs/>
          <w:lang w:val="fr-FR"/>
        </w:rPr>
        <w:t>6</w:t>
      </w:r>
      <w:r w:rsidR="002F2B56" w:rsidRPr="00C76BF1">
        <w:rPr>
          <w:i/>
          <w:iCs/>
          <w:lang w:val="fr-FR"/>
        </w:rPr>
        <w:t xml:space="preserve"> ý kiến)</w:t>
      </w:r>
      <w:r w:rsidR="002372A0" w:rsidRPr="00C76BF1">
        <w:rPr>
          <w:i/>
          <w:iCs/>
          <w:lang w:val="fr-FR"/>
        </w:rPr>
        <w:t>.</w:t>
      </w:r>
    </w:p>
    <w:p w14:paraId="39A2A15E" w14:textId="276324E0" w:rsidR="002F2B56" w:rsidRPr="00C76BF1" w:rsidRDefault="00592993" w:rsidP="003576AC">
      <w:pPr>
        <w:widowControl w:val="0"/>
        <w:autoSpaceDE w:val="0"/>
        <w:autoSpaceDN w:val="0"/>
        <w:adjustRightInd w:val="0"/>
        <w:spacing w:before="120" w:after="120"/>
        <w:ind w:firstLine="720"/>
        <w:outlineLvl w:val="0"/>
        <w:rPr>
          <w:rFonts w:ascii="Times New Roman Bold" w:hAnsi="Times New Roman Bold"/>
          <w:b/>
          <w:bCs/>
          <w:lang w:val="fr-FR"/>
        </w:rPr>
      </w:pPr>
      <w:r w:rsidRPr="00C76BF1">
        <w:rPr>
          <w:rFonts w:ascii="Times New Roman Bold" w:hAnsi="Times New Roman Bold"/>
          <w:b/>
          <w:bCs/>
          <w:lang w:val="fr-FR"/>
        </w:rPr>
        <w:t xml:space="preserve">2. Về tính thống nhất với hệ thống pháp </w:t>
      </w:r>
      <w:proofErr w:type="gramStart"/>
      <w:r w:rsidRPr="00C76BF1">
        <w:rPr>
          <w:rFonts w:ascii="Times New Roman Bold" w:hAnsi="Times New Roman Bold"/>
          <w:b/>
          <w:bCs/>
          <w:lang w:val="fr-FR"/>
        </w:rPr>
        <w:t>luật;</w:t>
      </w:r>
      <w:proofErr w:type="gramEnd"/>
      <w:r w:rsidRPr="00C76BF1">
        <w:rPr>
          <w:rFonts w:ascii="Times New Roman Bold" w:hAnsi="Times New Roman Bold"/>
          <w:b/>
          <w:bCs/>
          <w:lang w:val="fr-FR"/>
        </w:rPr>
        <w:t xml:space="preserve"> tính tương thích với điều ước quốc tế có liên quan mà Việt Nam là thành viên</w:t>
      </w:r>
      <w:bookmarkStart w:id="0" w:name="_Hlk152063243"/>
    </w:p>
    <w:p w14:paraId="2F156592" w14:textId="73BC339F" w:rsidR="002F2B56" w:rsidRPr="00C76BF1" w:rsidRDefault="002F2B56" w:rsidP="003576AC">
      <w:pPr>
        <w:widowControl w:val="0"/>
        <w:spacing w:before="120" w:after="120"/>
        <w:ind w:firstLine="720"/>
        <w:rPr>
          <w:lang w:val="fr-FR"/>
        </w:rPr>
      </w:pPr>
      <w:r w:rsidRPr="00C76BF1">
        <w:rPr>
          <w:lang w:val="fr-FR"/>
        </w:rPr>
        <w:t xml:space="preserve">- </w:t>
      </w:r>
      <w:r w:rsidR="00C76BF1">
        <w:rPr>
          <w:lang w:val="fr-FR"/>
        </w:rPr>
        <w:t xml:space="preserve">Một số </w:t>
      </w:r>
      <w:r w:rsidRPr="00C76BF1">
        <w:rPr>
          <w:lang w:val="fr-FR"/>
        </w:rPr>
        <w:t>ý kiến đề nghị đảm bảo tính thống nhất với các luật liên quan như Luật An ninh mạng, Luật Giao dịch điện tử, và các điều ước quốc tế mà Việt Nam tham gia, đặc biệt trong xử lý dữ liệu xuyên biên giới</w:t>
      </w:r>
      <w:r w:rsidR="005E4C46" w:rsidRPr="00C76BF1">
        <w:rPr>
          <w:lang w:val="fr-FR"/>
        </w:rPr>
        <w:t xml:space="preserve"> </w:t>
      </w:r>
      <w:r w:rsidR="00982032" w:rsidRPr="00C76BF1">
        <w:rPr>
          <w:i/>
          <w:iCs/>
          <w:lang w:val="fr-FR"/>
        </w:rPr>
        <w:t>(</w:t>
      </w:r>
      <w:r w:rsidR="00C76BF1">
        <w:rPr>
          <w:i/>
          <w:iCs/>
          <w:lang w:val="fr-FR"/>
        </w:rPr>
        <w:t>03 ý kiến</w:t>
      </w:r>
      <w:r w:rsidR="00982032" w:rsidRPr="00C76BF1">
        <w:rPr>
          <w:i/>
          <w:iCs/>
          <w:lang w:val="fr-FR"/>
        </w:rPr>
        <w:t>)</w:t>
      </w:r>
      <w:r w:rsidR="00C76BF1">
        <w:rPr>
          <w:i/>
          <w:iCs/>
          <w:lang w:val="fr-FR"/>
        </w:rPr>
        <w:t>.</w:t>
      </w:r>
    </w:p>
    <w:p w14:paraId="6E877FE0" w14:textId="791A2223" w:rsidR="005E4C46" w:rsidRPr="00C76BF1" w:rsidRDefault="002F2B56" w:rsidP="003576AC">
      <w:pPr>
        <w:widowControl w:val="0"/>
        <w:autoSpaceDE w:val="0"/>
        <w:autoSpaceDN w:val="0"/>
        <w:adjustRightInd w:val="0"/>
        <w:spacing w:before="120" w:after="120"/>
        <w:ind w:firstLine="720"/>
        <w:outlineLvl w:val="0"/>
        <w:rPr>
          <w:lang w:val="fr-FR"/>
        </w:rPr>
      </w:pPr>
      <w:r w:rsidRPr="00C76BF1">
        <w:rPr>
          <w:lang w:val="fr-FR"/>
        </w:rPr>
        <w:t>- Có ý kiến đề nghị tham khảo kinh nghiệm quốc tế (EU, Mỹ, Singapore) về quy định chuyển nhượng dữ liệu cá nhân, đề xuất cách tiếp cận linh hoạt, yêu cầu sự đồng thuận rõ ràng từ chủ thể dữ liệu, đảm bảo tính thống nhất với các quy định quốc tế</w:t>
      </w:r>
      <w:r w:rsidR="00FC3AAE" w:rsidRPr="00C76BF1">
        <w:rPr>
          <w:rFonts w:eastAsia="Times New Roman"/>
          <w:b/>
          <w:bCs/>
          <w:lang w:val="fr-FR" w:eastAsia="en-GB"/>
        </w:rPr>
        <w:t xml:space="preserve"> </w:t>
      </w:r>
      <w:r w:rsidR="00FC3AAE" w:rsidRPr="00C76BF1">
        <w:rPr>
          <w:rFonts w:eastAsia="Times New Roman"/>
          <w:i/>
          <w:iCs/>
          <w:lang w:val="fr-FR" w:eastAsia="en-GB"/>
        </w:rPr>
        <w:t>(</w:t>
      </w:r>
      <w:r w:rsidR="00C76BF1">
        <w:rPr>
          <w:rFonts w:eastAsia="Times New Roman"/>
          <w:i/>
          <w:iCs/>
          <w:lang w:val="fr-FR" w:eastAsia="en-GB"/>
        </w:rPr>
        <w:t>01 ý kiến</w:t>
      </w:r>
      <w:r w:rsidR="00FC3AAE" w:rsidRPr="00C76BF1">
        <w:rPr>
          <w:rFonts w:eastAsia="Times New Roman"/>
          <w:i/>
          <w:iCs/>
          <w:lang w:val="fr-FR" w:eastAsia="en-GB"/>
        </w:rPr>
        <w:t>)</w:t>
      </w:r>
      <w:r w:rsidR="00C76BF1">
        <w:rPr>
          <w:rFonts w:eastAsia="Times New Roman"/>
          <w:i/>
          <w:iCs/>
          <w:lang w:val="fr-FR" w:eastAsia="en-GB"/>
        </w:rPr>
        <w:t>.</w:t>
      </w:r>
    </w:p>
    <w:p w14:paraId="2275E45A" w14:textId="6937B089" w:rsidR="00592993" w:rsidRPr="00C76BF1" w:rsidRDefault="00592993" w:rsidP="003576AC">
      <w:pPr>
        <w:widowControl w:val="0"/>
        <w:autoSpaceDE w:val="0"/>
        <w:autoSpaceDN w:val="0"/>
        <w:adjustRightInd w:val="0"/>
        <w:spacing w:before="120" w:after="120"/>
        <w:ind w:firstLine="720"/>
        <w:outlineLvl w:val="0"/>
        <w:rPr>
          <w:rFonts w:ascii="Times New Roman Bold" w:hAnsi="Times New Roman Bold"/>
          <w:b/>
          <w:bCs/>
          <w:lang w:val="fr-FR"/>
        </w:rPr>
      </w:pPr>
      <w:r w:rsidRPr="00C76BF1">
        <w:rPr>
          <w:rFonts w:ascii="Times New Roman Bold" w:hAnsi="Times New Roman Bold"/>
          <w:b/>
          <w:bCs/>
          <w:lang w:val="fr-FR"/>
        </w:rPr>
        <w:t>3. Về bố cục dự thảo Luật</w:t>
      </w:r>
    </w:p>
    <w:p w14:paraId="3558DA23" w14:textId="188ABF5D" w:rsidR="002F2B56" w:rsidRPr="00C76BF1" w:rsidRDefault="00D60CF1" w:rsidP="003576AC">
      <w:pPr>
        <w:widowControl w:val="0"/>
        <w:spacing w:before="120" w:after="120"/>
        <w:ind w:firstLine="720"/>
        <w:rPr>
          <w:i/>
          <w:iCs/>
          <w:lang w:val="fr-FR"/>
        </w:rPr>
      </w:pPr>
      <w:bookmarkStart w:id="1" w:name="_Hlk152058480"/>
      <w:bookmarkEnd w:id="0"/>
      <w:r w:rsidRPr="00C76BF1">
        <w:rPr>
          <w:lang w:val="fr-FR"/>
        </w:rPr>
        <w:t xml:space="preserve">- </w:t>
      </w:r>
      <w:r w:rsidR="002F2B56" w:rsidRPr="00C76BF1">
        <w:rPr>
          <w:lang w:val="fr-FR"/>
        </w:rPr>
        <w:t>Có ý kiến đề nghị bố cục lại Chương II (Điều 9-33) để đảm bảo tính hệ thống, xuyên suốt và tiện tra cứu như sau: Nhóm 1: Nguyên tắc, quyền và sự đồng ý của chủ thể dữ liệu (Điều 9, 10, 19)</w:t>
      </w:r>
      <w:r w:rsidRPr="00C76BF1">
        <w:rPr>
          <w:lang w:val="fr-FR"/>
        </w:rPr>
        <w:t> ;</w:t>
      </w:r>
      <w:r w:rsidR="002F2B56" w:rsidRPr="00C76BF1">
        <w:rPr>
          <w:lang w:val="fr-FR"/>
        </w:rPr>
        <w:t xml:space="preserve"> Nhóm 2: Quy trình xử lý dữ liệu cá nhân </w:t>
      </w:r>
      <w:r w:rsidR="002F2B56" w:rsidRPr="00C76BF1">
        <w:rPr>
          <w:lang w:val="fr-FR"/>
        </w:rPr>
        <w:lastRenderedPageBreak/>
        <w:t>phổ quát (Điều 11-18)</w:t>
      </w:r>
      <w:r w:rsidRPr="00C76BF1">
        <w:rPr>
          <w:lang w:val="fr-FR"/>
        </w:rPr>
        <w:t> ;</w:t>
      </w:r>
      <w:r w:rsidR="002F2B56" w:rsidRPr="00C76BF1">
        <w:rPr>
          <w:lang w:val="fr-FR"/>
        </w:rPr>
        <w:t xml:space="preserve"> Nhóm 3: Quy định đặc thù cho từng lĩnh vực, loại dữ liệu (Điều 20-30)</w:t>
      </w:r>
      <w:r w:rsidRPr="00C76BF1">
        <w:rPr>
          <w:lang w:val="fr-FR"/>
        </w:rPr>
        <w:t xml:space="preserve"> ; </w:t>
      </w:r>
      <w:r w:rsidR="002F2B56" w:rsidRPr="00C76BF1">
        <w:rPr>
          <w:lang w:val="fr-FR"/>
        </w:rPr>
        <w:t>Nhóm 4: Đánh giá và hậu kiểm (Điều 31-33)</w:t>
      </w:r>
      <w:r w:rsidRPr="00C76BF1">
        <w:rPr>
          <w:lang w:val="fr-FR"/>
        </w:rPr>
        <w:t xml:space="preserve"> ; </w:t>
      </w:r>
      <w:r w:rsidR="002F2B56" w:rsidRPr="00C76BF1">
        <w:rPr>
          <w:lang w:val="fr-FR"/>
        </w:rPr>
        <w:t>Chuyển Điều 19 (xử lý dữ liệu không cần đồng ý) lên sau Điều 10, thành Điều 11</w:t>
      </w:r>
      <w:r w:rsidR="006E6C8D" w:rsidRPr="00C76BF1">
        <w:rPr>
          <w:lang w:val="fr-FR"/>
        </w:rPr>
        <w:t xml:space="preserve"> </w:t>
      </w:r>
      <w:r w:rsidR="00C76BF1" w:rsidRPr="00C76BF1">
        <w:rPr>
          <w:rFonts w:eastAsia="Times New Roman"/>
          <w:i/>
          <w:iCs/>
          <w:lang w:val="fr-FR" w:eastAsia="en-GB"/>
        </w:rPr>
        <w:t>(</w:t>
      </w:r>
      <w:r w:rsidR="00C76BF1">
        <w:rPr>
          <w:rFonts w:eastAsia="Times New Roman"/>
          <w:i/>
          <w:iCs/>
          <w:lang w:val="fr-FR" w:eastAsia="en-GB"/>
        </w:rPr>
        <w:t>01 ý kiến</w:t>
      </w:r>
      <w:r w:rsidR="00C76BF1" w:rsidRPr="00C76BF1">
        <w:rPr>
          <w:rFonts w:eastAsia="Times New Roman"/>
          <w:i/>
          <w:iCs/>
          <w:lang w:val="fr-FR" w:eastAsia="en-GB"/>
        </w:rPr>
        <w:t>)</w:t>
      </w:r>
      <w:r w:rsidR="00C76BF1">
        <w:rPr>
          <w:rFonts w:eastAsia="Times New Roman"/>
          <w:i/>
          <w:iCs/>
          <w:lang w:val="fr-FR" w:eastAsia="en-GB"/>
        </w:rPr>
        <w:t>.</w:t>
      </w:r>
    </w:p>
    <w:p w14:paraId="591B2BA8" w14:textId="38B0D9C5" w:rsidR="00C76BF1" w:rsidRDefault="00B76F94" w:rsidP="003576AC">
      <w:pPr>
        <w:widowControl w:val="0"/>
        <w:spacing w:before="120" w:after="120"/>
        <w:ind w:left="45" w:right="45" w:firstLine="720"/>
        <w:rPr>
          <w:rFonts w:eastAsia="Times New Roman"/>
          <w:i/>
          <w:iCs/>
          <w:lang w:val="fr-FR" w:eastAsia="en-GB"/>
        </w:rPr>
      </w:pPr>
      <w:r w:rsidRPr="00C76BF1">
        <w:rPr>
          <w:rFonts w:eastAsia="Times New Roman"/>
          <w:lang w:val="fr-FR" w:eastAsia="en-GB"/>
        </w:rPr>
        <w:t xml:space="preserve">- </w:t>
      </w:r>
      <w:r w:rsidR="00C76BF1">
        <w:rPr>
          <w:rFonts w:eastAsia="Times New Roman"/>
          <w:lang w:val="fr-FR" w:eastAsia="en-GB"/>
        </w:rPr>
        <w:t xml:space="preserve">Có ý kiến cho rằng, </w:t>
      </w:r>
      <w:r w:rsidRPr="00C76BF1">
        <w:rPr>
          <w:rFonts w:eastAsia="Times New Roman"/>
          <w:lang w:val="fr-FR" w:eastAsia="en-GB"/>
        </w:rPr>
        <w:t>Chương V của dự thảo luật quy định biện pháp, điều kiện để đảm bảo dữ liệu cá nhân có nhiều khoảng trống, nhiều quy định chưa đầy đủ để áp dụng trên thực tế. Ví dụ, Điều 48 về các biện pháp bảo vệ dữ liệu cá nhân hay Điều 49 về các biện pháp bảo vệ dữ liệu cá nhân cơ bản. Các biện pháp này là các biện pháp vừa mang tính pháp lý, vừa mang tính kỹ thuật chuyên môn nên cần phải được xác định và mô tả chung trong cơ chế bảo vệ dữ liệu cá nhân toàn diện. Do đó, đề nghị quy định các khung nguyên tắc, điều kiện cụ thể hoặc giao cho Chính phủ quy định chi tiết, hạn chế tối đa việc dẫn chiếu chung chung theo quy định của pháp luật dẫn đến giải thích luẩn quẩn, không thống nhất trong cách hiểu và khó áp dụng trong thực tế</w:t>
      </w:r>
      <w:r w:rsidR="00C76BF1">
        <w:rPr>
          <w:rFonts w:eastAsia="Times New Roman"/>
          <w:lang w:val="fr-FR" w:eastAsia="en-GB"/>
        </w:rPr>
        <w:t xml:space="preserve"> </w:t>
      </w:r>
      <w:r w:rsidR="00C76BF1" w:rsidRPr="00C76BF1">
        <w:rPr>
          <w:rFonts w:eastAsia="Times New Roman"/>
          <w:i/>
          <w:iCs/>
          <w:lang w:val="fr-FR" w:eastAsia="en-GB"/>
        </w:rPr>
        <w:t>(</w:t>
      </w:r>
      <w:r w:rsidR="00C76BF1">
        <w:rPr>
          <w:rFonts w:eastAsia="Times New Roman"/>
          <w:i/>
          <w:iCs/>
          <w:lang w:val="fr-FR" w:eastAsia="en-GB"/>
        </w:rPr>
        <w:t>0</w:t>
      </w:r>
      <w:r w:rsidR="00C76BF1">
        <w:rPr>
          <w:rFonts w:eastAsia="Times New Roman"/>
          <w:i/>
          <w:iCs/>
          <w:lang w:val="fr-FR" w:eastAsia="en-GB"/>
        </w:rPr>
        <w:t>2</w:t>
      </w:r>
      <w:r w:rsidR="00C76BF1">
        <w:rPr>
          <w:rFonts w:eastAsia="Times New Roman"/>
          <w:i/>
          <w:iCs/>
          <w:lang w:val="fr-FR" w:eastAsia="en-GB"/>
        </w:rPr>
        <w:t xml:space="preserve"> ý kiến</w:t>
      </w:r>
      <w:r w:rsidR="00C76BF1" w:rsidRPr="00C76BF1">
        <w:rPr>
          <w:rFonts w:eastAsia="Times New Roman"/>
          <w:i/>
          <w:iCs/>
          <w:lang w:val="fr-FR" w:eastAsia="en-GB"/>
        </w:rPr>
        <w:t>)</w:t>
      </w:r>
      <w:r w:rsidR="00C76BF1">
        <w:rPr>
          <w:rFonts w:eastAsia="Times New Roman"/>
          <w:i/>
          <w:iCs/>
          <w:lang w:val="fr-FR" w:eastAsia="en-GB"/>
        </w:rPr>
        <w:t>.</w:t>
      </w:r>
    </w:p>
    <w:p w14:paraId="58768110" w14:textId="7F6D0B61" w:rsidR="00245677" w:rsidRPr="00C76BF1" w:rsidRDefault="00245677"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 </w:t>
      </w:r>
      <w:r w:rsidR="00C76BF1">
        <w:rPr>
          <w:rFonts w:eastAsia="Times New Roman"/>
          <w:lang w:val="fr-FR" w:eastAsia="en-GB"/>
        </w:rPr>
        <w:t>Có ý kiến đ</w:t>
      </w:r>
      <w:r w:rsidRPr="00C76BF1">
        <w:rPr>
          <w:rFonts w:eastAsia="Times New Roman"/>
          <w:lang w:val="fr-FR" w:eastAsia="en-GB"/>
        </w:rPr>
        <w:t xml:space="preserve">ề nghị bỏ Điều 5 vì trùng với Luật Ban hành văn bản quy phạm pháp </w:t>
      </w:r>
      <w:proofErr w:type="gramStart"/>
      <w:r w:rsidRPr="00C76BF1">
        <w:rPr>
          <w:rFonts w:eastAsia="Times New Roman"/>
          <w:lang w:val="fr-FR" w:eastAsia="en-GB"/>
        </w:rPr>
        <w:t>luật;</w:t>
      </w:r>
      <w:proofErr w:type="gramEnd"/>
      <w:r w:rsidRPr="00C76BF1">
        <w:rPr>
          <w:rFonts w:eastAsia="Times New Roman"/>
          <w:lang w:val="fr-FR" w:eastAsia="en-GB"/>
        </w:rPr>
        <w:t xml:space="preserve"> bỏ Điều 56 vì mang tính chung chung, không phù hợp với văn bản Luật, nội dung này đã được cụ thể hóa tại Điều 59 </w:t>
      </w:r>
      <w:r w:rsidR="00C76BF1" w:rsidRPr="00C76BF1">
        <w:rPr>
          <w:rFonts w:eastAsia="Times New Roman"/>
          <w:i/>
          <w:iCs/>
          <w:lang w:val="fr-FR" w:eastAsia="en-GB"/>
        </w:rPr>
        <w:t>(</w:t>
      </w:r>
      <w:r w:rsidR="00C76BF1">
        <w:rPr>
          <w:rFonts w:eastAsia="Times New Roman"/>
          <w:i/>
          <w:iCs/>
          <w:lang w:val="fr-FR" w:eastAsia="en-GB"/>
        </w:rPr>
        <w:t>01 ý kiến</w:t>
      </w:r>
      <w:r w:rsidR="00C76BF1" w:rsidRPr="00C76BF1">
        <w:rPr>
          <w:rFonts w:eastAsia="Times New Roman"/>
          <w:i/>
          <w:iCs/>
          <w:lang w:val="fr-FR" w:eastAsia="en-GB"/>
        </w:rPr>
        <w:t>)</w:t>
      </w:r>
      <w:r w:rsidR="00C76BF1">
        <w:rPr>
          <w:rFonts w:eastAsia="Times New Roman"/>
          <w:i/>
          <w:iCs/>
          <w:lang w:val="fr-FR" w:eastAsia="en-GB"/>
        </w:rPr>
        <w:t>.</w:t>
      </w:r>
    </w:p>
    <w:p w14:paraId="16929FAC" w14:textId="1DDBFFD2" w:rsidR="00D60CF1" w:rsidRPr="00C76BF1" w:rsidRDefault="009D44BC" w:rsidP="003576AC">
      <w:pPr>
        <w:widowControl w:val="0"/>
        <w:spacing w:before="120" w:after="120"/>
        <w:ind w:left="45" w:right="45" w:firstLine="720"/>
        <w:rPr>
          <w:rFonts w:eastAsia="Times New Roman"/>
          <w:i/>
          <w:iCs/>
          <w:lang w:val="fr-FR" w:eastAsia="en-GB"/>
        </w:rPr>
      </w:pPr>
      <w:r w:rsidRPr="00C76BF1">
        <w:rPr>
          <w:lang w:val="fr-FR"/>
        </w:rPr>
        <w:t xml:space="preserve">- </w:t>
      </w:r>
      <w:r w:rsidR="00677F4C">
        <w:rPr>
          <w:lang w:val="fr-FR"/>
        </w:rPr>
        <w:t>Có ý kiến đ</w:t>
      </w:r>
      <w:r w:rsidRPr="00C76BF1">
        <w:rPr>
          <w:lang w:val="fr-FR"/>
        </w:rPr>
        <w:t>ề nghị</w:t>
      </w:r>
      <w:r w:rsidRPr="00C76BF1">
        <w:rPr>
          <w:i/>
          <w:iCs/>
          <w:lang w:val="fr-FR"/>
        </w:rPr>
        <w:t xml:space="preserve"> </w:t>
      </w:r>
      <w:r w:rsidRPr="00C76BF1">
        <w:rPr>
          <w:rFonts w:eastAsia="Times New Roman"/>
          <w:lang w:val="fr-FR" w:eastAsia="en-GB"/>
        </w:rPr>
        <w:t xml:space="preserve">bổ sung nhóm yếu thế như người khuyết tật, người dân tộc thiểu số có rào cản về ngôn ngữ, người không biết chữ, người già hoặc các nhóm yếu thế khác vì không có khả năng tự mình tiếp cận, hiểu và đưa ra sự đồng ý rõ ràng dẫn đến nguy cơ bị thu thập, xử lý hoặc chuyển giao dữ liệu cá nhân một cách không minh bạch hoặc thiếu sự bảo vệ. Bổ sung nguyên tắc đảm </w:t>
      </w:r>
      <w:proofErr w:type="gramStart"/>
      <w:r w:rsidRPr="00C76BF1">
        <w:rPr>
          <w:rFonts w:eastAsia="Times New Roman"/>
          <w:lang w:val="fr-FR" w:eastAsia="en-GB"/>
        </w:rPr>
        <w:t>bảo:</w:t>
      </w:r>
      <w:proofErr w:type="gramEnd"/>
      <w:r w:rsidRPr="00C76BF1">
        <w:rPr>
          <w:rFonts w:eastAsia="Times New Roman"/>
          <w:lang w:val="fr-FR" w:eastAsia="en-GB"/>
        </w:rPr>
        <w:t xml:space="preserve"> cần có sự đồng ý rõ ràng từ đại diện hợp pháp nếu người đó không đủ năng lực hành vi dân sự ; phải truyền đạt thông tin bằng những hình thức dễ hiểu, ngôn ngữ phù hợp; phải áp dụng các biện pháp hỗ trợ kỹ thuật công nghệ trợ giúp cá nhân nếu cần thiết</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677F4C">
        <w:rPr>
          <w:rFonts w:eastAsia="Times New Roman"/>
          <w:i/>
          <w:iCs/>
          <w:lang w:val="fr-FR" w:eastAsia="en-GB"/>
        </w:rPr>
        <w:t>.</w:t>
      </w:r>
    </w:p>
    <w:p w14:paraId="520820AB" w14:textId="4ACD7FB6" w:rsidR="0096130C" w:rsidRPr="00C76BF1" w:rsidRDefault="0096130C" w:rsidP="003576AC">
      <w:pPr>
        <w:widowControl w:val="0"/>
        <w:autoSpaceDE w:val="0"/>
        <w:autoSpaceDN w:val="0"/>
        <w:adjustRightInd w:val="0"/>
        <w:spacing w:before="120" w:after="120"/>
        <w:ind w:firstLine="720"/>
        <w:outlineLvl w:val="0"/>
        <w:rPr>
          <w:b/>
          <w:bCs/>
          <w:lang w:val="fr-FR"/>
        </w:rPr>
      </w:pPr>
      <w:r w:rsidRPr="00C76BF1">
        <w:rPr>
          <w:b/>
          <w:bCs/>
          <w:lang w:val="fr-FR"/>
        </w:rPr>
        <w:t>II. ĐIỀU KHOẢN CỤ THỂ</w:t>
      </w:r>
    </w:p>
    <w:p w14:paraId="0161E7DD" w14:textId="136DBBC4" w:rsidR="00AE0216" w:rsidRPr="003576AC" w:rsidRDefault="003576AC" w:rsidP="003576AC">
      <w:pPr>
        <w:widowControl w:val="0"/>
        <w:autoSpaceDE w:val="0"/>
        <w:autoSpaceDN w:val="0"/>
        <w:adjustRightInd w:val="0"/>
        <w:spacing w:before="120" w:after="120"/>
        <w:ind w:left="720"/>
        <w:outlineLvl w:val="0"/>
        <w:rPr>
          <w:b/>
          <w:bCs/>
          <w:lang w:val="fr-FR"/>
        </w:rPr>
      </w:pPr>
      <w:r>
        <w:rPr>
          <w:b/>
          <w:bCs/>
          <w:lang w:val="fr-FR"/>
        </w:rPr>
        <w:t xml:space="preserve">1. </w:t>
      </w:r>
      <w:r w:rsidR="0096130C" w:rsidRPr="003576AC">
        <w:rPr>
          <w:b/>
          <w:bCs/>
          <w:lang w:val="fr-FR"/>
        </w:rPr>
        <w:t>Góp ý</w:t>
      </w:r>
      <w:r w:rsidR="004E4BAB" w:rsidRPr="003576AC">
        <w:rPr>
          <w:b/>
          <w:bCs/>
          <w:lang w:val="fr-FR"/>
        </w:rPr>
        <w:t xml:space="preserve"> theo</w:t>
      </w:r>
      <w:r w:rsidR="0096130C" w:rsidRPr="003576AC">
        <w:rPr>
          <w:b/>
          <w:bCs/>
          <w:lang w:val="fr-FR"/>
        </w:rPr>
        <w:t xml:space="preserve"> dự thảo </w:t>
      </w:r>
      <w:r w:rsidR="00C76BF1" w:rsidRPr="003576AC">
        <w:rPr>
          <w:b/>
          <w:bCs/>
          <w:lang w:val="fr-FR"/>
        </w:rPr>
        <w:t xml:space="preserve">Luật do </w:t>
      </w:r>
      <w:r w:rsidR="00AF53A9" w:rsidRPr="003576AC">
        <w:rPr>
          <w:b/>
          <w:bCs/>
          <w:lang w:val="fr-FR"/>
        </w:rPr>
        <w:t>Chính phủ trình</w:t>
      </w:r>
    </w:p>
    <w:p w14:paraId="1B854BB6" w14:textId="62BFF658" w:rsidR="00675DD8" w:rsidRPr="00C76BF1" w:rsidRDefault="00604025" w:rsidP="003576AC">
      <w:pPr>
        <w:widowControl w:val="0"/>
        <w:spacing w:before="120" w:after="120"/>
        <w:ind w:firstLine="720"/>
        <w:rPr>
          <w:rFonts w:eastAsia="Times New Roman"/>
          <w:b/>
          <w:i/>
          <w:iCs/>
          <w:lang w:val="fr-FR"/>
        </w:rPr>
      </w:pPr>
      <w:r w:rsidRPr="00C76BF1">
        <w:rPr>
          <w:rFonts w:eastAsia="Times New Roman"/>
          <w:b/>
          <w:i/>
          <w:iCs/>
          <w:lang w:val="fr-FR"/>
        </w:rPr>
        <w:t>1.1</w:t>
      </w:r>
      <w:r w:rsidR="00677F4C">
        <w:rPr>
          <w:rFonts w:eastAsia="Times New Roman"/>
          <w:b/>
          <w:i/>
          <w:iCs/>
          <w:lang w:val="fr-FR"/>
        </w:rPr>
        <w:t>.</w:t>
      </w:r>
      <w:r w:rsidRPr="00C76BF1">
        <w:rPr>
          <w:rFonts w:eastAsia="Times New Roman"/>
          <w:b/>
          <w:i/>
          <w:iCs/>
          <w:lang w:val="fr-FR"/>
        </w:rPr>
        <w:t xml:space="preserve"> </w:t>
      </w:r>
      <w:r w:rsidR="002F2B56" w:rsidRPr="00C76BF1">
        <w:rPr>
          <w:rFonts w:eastAsia="Times New Roman"/>
          <w:b/>
          <w:i/>
          <w:iCs/>
          <w:lang w:val="vi-VN"/>
        </w:rPr>
        <w:t>Phạm vi điều chỉnh (Điều 1)</w:t>
      </w:r>
    </w:p>
    <w:p w14:paraId="79D12EE9" w14:textId="047E36CD" w:rsidR="00B06D08" w:rsidRPr="00C76BF1" w:rsidRDefault="00677F4C" w:rsidP="003576AC">
      <w:pPr>
        <w:widowControl w:val="0"/>
        <w:spacing w:before="120" w:after="120"/>
        <w:ind w:firstLine="720"/>
        <w:rPr>
          <w:lang w:val="fr-FR"/>
        </w:rPr>
      </w:pPr>
      <w:r>
        <w:rPr>
          <w:rFonts w:eastAsia="Times New Roman"/>
          <w:lang w:val="fr-FR" w:eastAsia="en-GB"/>
        </w:rPr>
        <w:t>C</w:t>
      </w:r>
      <w:r w:rsidR="00EF0146" w:rsidRPr="00C76BF1">
        <w:rPr>
          <w:rFonts w:eastAsia="Times New Roman"/>
          <w:lang w:val="fr-FR" w:eastAsia="en-GB"/>
        </w:rPr>
        <w:t>ó ý kiến</w:t>
      </w:r>
      <w:r w:rsidR="00654C60" w:rsidRPr="00C76BF1">
        <w:rPr>
          <w:rFonts w:eastAsia="Times New Roman"/>
          <w:lang w:val="fr-FR" w:eastAsia="en-GB"/>
        </w:rPr>
        <w:t xml:space="preserve"> đề nghị </w:t>
      </w:r>
      <w:r>
        <w:rPr>
          <w:rFonts w:eastAsia="Times New Roman"/>
          <w:lang w:val="fr-FR" w:eastAsia="en-GB"/>
        </w:rPr>
        <w:t xml:space="preserve">chỉnh sửa khoản 1 </w:t>
      </w:r>
      <w:r w:rsidR="00654C60" w:rsidRPr="00C76BF1">
        <w:rPr>
          <w:rFonts w:eastAsia="Times New Roman"/>
          <w:lang w:val="fr-FR" w:eastAsia="en-GB"/>
        </w:rPr>
        <w:t xml:space="preserve">như sau </w:t>
      </w:r>
      <w:r w:rsidR="00EB759B">
        <w:rPr>
          <w:rFonts w:eastAsia="Times New Roman"/>
          <w:i/>
          <w:iCs/>
          <w:lang w:val="fr-FR" w:eastAsia="en-GB"/>
        </w:rPr>
        <w:t>“</w:t>
      </w:r>
      <w:r w:rsidR="00654C60" w:rsidRPr="00C76BF1">
        <w:rPr>
          <w:rFonts w:eastAsia="Times New Roman"/>
          <w:i/>
          <w:iCs/>
          <w:lang w:val="fr-FR" w:eastAsia="en-GB"/>
        </w:rPr>
        <w:t xml:space="preserve">Luật này quy định về việc xử lý, sử dụng dữ liệu cá nhân, trách nhiệm bảo vệ dữ liệu cá nhân của cơ quan, tổ chức, cá nhân </w:t>
      </w:r>
      <w:r w:rsidR="00654C60" w:rsidRPr="00677F4C">
        <w:rPr>
          <w:lang w:val="fr-FR" w:eastAsia="en-GB"/>
        </w:rPr>
        <w:t>có</w:t>
      </w:r>
      <w:r w:rsidR="00654C60" w:rsidRPr="00C76BF1">
        <w:rPr>
          <w:rFonts w:eastAsia="Times New Roman"/>
          <w:i/>
          <w:iCs/>
          <w:lang w:val="fr-FR" w:eastAsia="en-GB"/>
        </w:rPr>
        <w:t xml:space="preserve"> liên quan</w:t>
      </w:r>
      <w:r w:rsidR="00EB759B">
        <w:rPr>
          <w:rFonts w:eastAsia="Times New Roman"/>
          <w:i/>
          <w:iCs/>
          <w:lang w:val="fr-FR" w:eastAsia="en-GB"/>
        </w:rPr>
        <w:t>”</w:t>
      </w:r>
      <w:r w:rsidR="00654C60" w:rsidRPr="00C76BF1">
        <w:rPr>
          <w:rFonts w:eastAsia="Times New Roman"/>
          <w:i/>
          <w:iCs/>
          <w:lang w:val="fr-FR" w:eastAsia="en-GB"/>
        </w:rPr>
        <w:t>.</w:t>
      </w:r>
      <w:r w:rsidR="003D270F" w:rsidRPr="00C76BF1">
        <w:rPr>
          <w:rFonts w:eastAsia="Times New Roman"/>
          <w:i/>
          <w:iCs/>
          <w:lang w:val="fr-FR" w:eastAsia="en-GB"/>
        </w:rPr>
        <w:t xml:space="preserve"> (Đại biểu Hoàng Thị Thanh Thúy - Tây Ninh</w:t>
      </w:r>
      <w:proofErr w:type="gramStart"/>
      <w:r w:rsidR="00D93EAA" w:rsidRPr="00C76BF1">
        <w:rPr>
          <w:rFonts w:eastAsia="Times New Roman"/>
          <w:i/>
          <w:iCs/>
          <w:lang w:val="fr-FR" w:eastAsia="en-GB"/>
        </w:rPr>
        <w:t>);</w:t>
      </w:r>
      <w:proofErr w:type="gramEnd"/>
      <w:r w:rsidR="00D93EAA" w:rsidRPr="00C76BF1">
        <w:rPr>
          <w:rFonts w:eastAsia="Times New Roman"/>
          <w:i/>
          <w:iCs/>
          <w:lang w:val="fr-FR" w:eastAsia="en-GB"/>
        </w:rPr>
        <w:t xml:space="preserve"> </w:t>
      </w:r>
      <w:r w:rsidR="00D93EAA" w:rsidRPr="00C76BF1">
        <w:rPr>
          <w:rFonts w:eastAsia="Times New Roman"/>
          <w:lang w:val="fr-FR" w:eastAsia="en-GB"/>
        </w:rPr>
        <w:t>đề nghị quy định đối với cả môi trường mạng và môi trường vật lý</w:t>
      </w:r>
      <w:r>
        <w:rPr>
          <w:rFonts w:eastAsia="Times New Roman"/>
          <w:lang w:val="fr-FR" w:eastAsia="en-GB"/>
        </w:rPr>
        <w:t xml:space="preserve"> </w:t>
      </w:r>
      <w:r w:rsidRPr="00C76BF1">
        <w:rPr>
          <w:rFonts w:eastAsia="Times New Roman"/>
          <w:i/>
          <w:iCs/>
          <w:lang w:val="fr-FR" w:eastAsia="en-GB"/>
        </w:rPr>
        <w:t>(</w:t>
      </w:r>
      <w:r>
        <w:rPr>
          <w:rFonts w:eastAsia="Times New Roman"/>
          <w:i/>
          <w:iCs/>
          <w:lang w:val="fr-FR" w:eastAsia="en-GB"/>
        </w:rPr>
        <w:t>01 ý kiến</w:t>
      </w:r>
      <w:r w:rsidRPr="00C76BF1">
        <w:rPr>
          <w:rFonts w:eastAsia="Times New Roman"/>
          <w:i/>
          <w:iCs/>
          <w:lang w:val="fr-FR" w:eastAsia="en-GB"/>
        </w:rPr>
        <w:t>)</w:t>
      </w:r>
      <w:r>
        <w:rPr>
          <w:rFonts w:eastAsia="Times New Roman"/>
          <w:i/>
          <w:iCs/>
          <w:lang w:val="fr-FR" w:eastAsia="en-GB"/>
        </w:rPr>
        <w:t>.</w:t>
      </w:r>
    </w:p>
    <w:p w14:paraId="79987A83" w14:textId="795A6748" w:rsidR="000C4918" w:rsidRPr="00C76BF1" w:rsidRDefault="00604025" w:rsidP="003576AC">
      <w:pPr>
        <w:widowControl w:val="0"/>
        <w:spacing w:before="120" w:after="120"/>
        <w:ind w:firstLine="720"/>
        <w:rPr>
          <w:b/>
          <w:bCs/>
          <w:i/>
          <w:iCs/>
          <w:lang w:val="fr-FR"/>
        </w:rPr>
      </w:pPr>
      <w:r w:rsidRPr="00C76BF1">
        <w:rPr>
          <w:b/>
          <w:bCs/>
          <w:i/>
          <w:iCs/>
          <w:lang w:val="fr-FR"/>
        </w:rPr>
        <w:t>1.2</w:t>
      </w:r>
      <w:r w:rsidR="00677F4C">
        <w:rPr>
          <w:b/>
          <w:bCs/>
          <w:i/>
          <w:iCs/>
          <w:lang w:val="fr-FR"/>
        </w:rPr>
        <w:t>.</w:t>
      </w:r>
      <w:r w:rsidRPr="00C76BF1">
        <w:rPr>
          <w:b/>
          <w:bCs/>
          <w:i/>
          <w:iCs/>
          <w:lang w:val="fr-FR"/>
        </w:rPr>
        <w:t xml:space="preserve"> </w:t>
      </w:r>
      <w:r w:rsidR="000C4918" w:rsidRPr="00C76BF1">
        <w:rPr>
          <w:b/>
          <w:bCs/>
          <w:i/>
          <w:iCs/>
          <w:lang w:val="fr-FR"/>
        </w:rPr>
        <w:t>Giải thích từ ngữ</w:t>
      </w:r>
      <w:r w:rsidR="00EF0146" w:rsidRPr="00C76BF1">
        <w:rPr>
          <w:b/>
          <w:bCs/>
          <w:i/>
          <w:iCs/>
          <w:lang w:val="fr-FR"/>
        </w:rPr>
        <w:t xml:space="preserve"> (Điều 2)</w:t>
      </w:r>
    </w:p>
    <w:p w14:paraId="21DFF4F1" w14:textId="1C312014" w:rsidR="00706AC6" w:rsidRPr="00C76BF1" w:rsidRDefault="00EF0146" w:rsidP="003576AC">
      <w:pPr>
        <w:widowControl w:val="0"/>
        <w:spacing w:before="120" w:after="120"/>
        <w:ind w:firstLine="720"/>
        <w:rPr>
          <w:i/>
          <w:iCs/>
          <w:lang w:val="fr-FR"/>
        </w:rPr>
      </w:pPr>
      <w:r w:rsidRPr="00C76BF1">
        <w:rPr>
          <w:lang w:val="fr-FR" w:eastAsia="en-GB"/>
        </w:rPr>
        <w:t xml:space="preserve">- Khoản 1, </w:t>
      </w:r>
      <w:r w:rsidR="00C43D1B" w:rsidRPr="00C76BF1">
        <w:rPr>
          <w:lang w:val="fr-FR" w:eastAsia="en-GB"/>
        </w:rPr>
        <w:t>c</w:t>
      </w:r>
      <w:r w:rsidRPr="00C76BF1">
        <w:rPr>
          <w:lang w:val="fr-FR" w:eastAsia="en-GB"/>
        </w:rPr>
        <w:t>ó ý kiến cho rằng chưa phân định rõ như thế nào là dữ liệu cá nhân cơ bản và dữ liệu cá nhân nhạy cảm</w:t>
      </w:r>
      <w:r w:rsidR="00C43D1B" w:rsidRPr="00C76BF1">
        <w:rPr>
          <w:lang w:val="fr-FR" w:eastAsia="en-GB"/>
        </w:rPr>
        <w:t>,</w:t>
      </w:r>
      <w:r w:rsidRPr="00C76BF1">
        <w:rPr>
          <w:lang w:val="fr-FR" w:eastAsia="en-GB"/>
        </w:rPr>
        <w:t xml:space="preserve"> ảnh hưởng nhiều đến quy định bảo vệ dữ liệu cá nhân trong luật cũng như mức độ thực hiện công khai, mức độ bảo mật được phép hoặc không được phép chia sẻ, xử lý, xử phạt liên quan... </w:t>
      </w:r>
      <w:r w:rsidR="00677F4C" w:rsidRPr="00C76BF1">
        <w:rPr>
          <w:rFonts w:eastAsia="Times New Roman"/>
          <w:i/>
          <w:iCs/>
          <w:lang w:val="fr-FR" w:eastAsia="en-GB"/>
        </w:rPr>
        <w:t>(</w:t>
      </w:r>
      <w:r w:rsidR="00677F4C">
        <w:rPr>
          <w:rFonts w:eastAsia="Times New Roman"/>
          <w:i/>
          <w:iCs/>
          <w:lang w:val="fr-FR" w:eastAsia="en-GB"/>
        </w:rPr>
        <w:t>01 ý kiến</w:t>
      </w:r>
      <w:r w:rsidR="00677F4C">
        <w:rPr>
          <w:rFonts w:eastAsia="Times New Roman"/>
          <w:i/>
          <w:iCs/>
          <w:lang w:val="fr-FR" w:eastAsia="en-GB"/>
        </w:rPr>
        <w:t>) </w:t>
      </w:r>
      <w:r w:rsidR="00677F4C">
        <w:rPr>
          <w:rFonts w:eastAsia="Times New Roman"/>
          <w:iCs/>
          <w:lang w:val="fr-FR" w:eastAsia="en-GB"/>
        </w:rPr>
        <w:t>; đề nghị</w:t>
      </w:r>
      <w:r w:rsidR="00D86F76" w:rsidRPr="00C76BF1">
        <w:rPr>
          <w:lang w:val="fr-FR" w:eastAsia="en-GB"/>
        </w:rPr>
        <w:t xml:space="preserve"> </w:t>
      </w:r>
      <w:r w:rsidR="00677F4C">
        <w:rPr>
          <w:lang w:val="fr-FR" w:eastAsia="en-GB"/>
        </w:rPr>
        <w:t xml:space="preserve">quy định </w:t>
      </w:r>
      <w:r w:rsidR="00D86F76" w:rsidRPr="00C76BF1">
        <w:rPr>
          <w:lang w:val="fr-FR" w:eastAsia="en-GB"/>
        </w:rPr>
        <w:t xml:space="preserve">rõ hơn khái niệm </w:t>
      </w:r>
      <w:r w:rsidR="00EB759B">
        <w:rPr>
          <w:i/>
          <w:iCs/>
          <w:lang w:val="fr-FR" w:eastAsia="en-GB"/>
        </w:rPr>
        <w:t>“</w:t>
      </w:r>
      <w:r w:rsidR="00D86F76" w:rsidRPr="00C76BF1">
        <w:rPr>
          <w:i/>
          <w:iCs/>
          <w:lang w:val="fr-FR" w:eastAsia="en-GB"/>
        </w:rPr>
        <w:t>dữ liệu cá nhân nhạy cảm</w:t>
      </w:r>
      <w:r w:rsidR="00EB759B">
        <w:rPr>
          <w:i/>
          <w:iCs/>
          <w:lang w:val="fr-FR" w:eastAsia="en-GB"/>
        </w:rPr>
        <w:t>”</w:t>
      </w:r>
      <w:r w:rsidR="00D86F76" w:rsidRPr="00C76BF1">
        <w:rPr>
          <w:lang w:val="fr-FR" w:eastAsia="en-GB"/>
        </w:rPr>
        <w:t xml:space="preserve"> vì định nghĩa khá rộng và khó áp dụng trong thực tế như dữ liệu khách hàng ngân hàng đưa vào nhạy cảm thì cần cân nhắc, bởi vì sẽ làm khó khăn trong hoạt động của ngân hàng và đề xuất nên phân nhóm dữ liệu nhạy cảm theo từng lĩnh vực</w:t>
      </w:r>
      <w:r w:rsidR="00677F4C">
        <w:rPr>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50535C" w:rsidRPr="00677F4C">
        <w:rPr>
          <w:iCs/>
          <w:lang w:val="fr-FR" w:eastAsia="en-GB"/>
        </w:rPr>
        <w:t>;</w:t>
      </w:r>
      <w:r w:rsidR="00620D5E" w:rsidRPr="00C76BF1">
        <w:rPr>
          <w:i/>
          <w:iCs/>
          <w:lang w:val="fr-FR" w:eastAsia="en-GB"/>
        </w:rPr>
        <w:t xml:space="preserve"> </w:t>
      </w:r>
      <w:r w:rsidR="00620D5E" w:rsidRPr="00C76BF1">
        <w:rPr>
          <w:lang w:val="fr-FR" w:eastAsia="en-GB"/>
        </w:rPr>
        <w:t xml:space="preserve">đề nghị quy </w:t>
      </w:r>
      <w:r w:rsidR="00620D5E" w:rsidRPr="00C76BF1">
        <w:rPr>
          <w:lang w:val="fr-FR" w:eastAsia="en-GB"/>
        </w:rPr>
        <w:lastRenderedPageBreak/>
        <w:t>định</w:t>
      </w:r>
      <w:r w:rsidR="00413A37" w:rsidRPr="00C76BF1">
        <w:rPr>
          <w:lang w:val="fr-FR" w:eastAsia="en-GB"/>
        </w:rPr>
        <w:t xml:space="preserve"> dữ liệu cơ bản là </w:t>
      </w:r>
      <w:r w:rsidR="00EB759B">
        <w:rPr>
          <w:lang w:val="fr-FR" w:eastAsia="en-GB"/>
        </w:rPr>
        <w:t>”</w:t>
      </w:r>
      <w:r w:rsidR="00413A37" w:rsidRPr="00C76BF1">
        <w:rPr>
          <w:lang w:val="fr-FR" w:eastAsia="en-GB"/>
        </w:rPr>
        <w:t>thông tin định danh</w:t>
      </w:r>
      <w:r w:rsidR="00EB759B">
        <w:rPr>
          <w:lang w:val="fr-FR" w:eastAsia="en-GB"/>
        </w:rPr>
        <w:t>”</w:t>
      </w:r>
      <w:r w:rsidR="00413A37" w:rsidRPr="00C76BF1">
        <w:rPr>
          <w:lang w:val="fr-FR" w:eastAsia="en-GB"/>
        </w:rPr>
        <w:t xml:space="preserve"> </w:t>
      </w:r>
      <w:r w:rsidR="004A77BB" w:rsidRPr="00C76BF1">
        <w:rPr>
          <w:lang w:val="fr-FR" w:eastAsia="en-GB"/>
        </w:rPr>
        <w:t xml:space="preserve">để thống nhất về thuật ngữ pháp lý, </w:t>
      </w:r>
      <w:r w:rsidR="00513FCC" w:rsidRPr="00C76BF1">
        <w:rPr>
          <w:lang w:val="fr-FR" w:eastAsia="en-GB"/>
        </w:rPr>
        <w:t>dữ liệu cá nhân nhạy cảm là thông tin cá nhân mà nếu bị tiết lộ, sử dụng sai mục đích hoặc xử lý không đúng cách có thể gây rủi ro cao đến quyền con người, quyền riêng tư hoặc lợi ích hợp pháp của cá nhân</w:t>
      </w:r>
      <w:r w:rsidR="00EB759B">
        <w:rPr>
          <w:lang w:val="fr-FR" w:eastAsia="en-GB"/>
        </w:rPr>
        <w:t>”</w:t>
      </w:r>
      <w:r w:rsidR="00513FCC" w:rsidRPr="00C76BF1">
        <w:rPr>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513FCC" w:rsidRPr="00C76BF1">
        <w:rPr>
          <w:rFonts w:eastAsia="Times New Roman"/>
          <w:lang w:val="fr-FR" w:eastAsia="en-GB"/>
        </w:rPr>
        <w:t>.</w:t>
      </w:r>
    </w:p>
    <w:p w14:paraId="58D890E0" w14:textId="46FC50CA" w:rsidR="00E52378" w:rsidRPr="00C76BF1" w:rsidRDefault="00E52378" w:rsidP="003576AC">
      <w:pPr>
        <w:widowControl w:val="0"/>
        <w:spacing w:before="120" w:after="120"/>
        <w:ind w:firstLine="720"/>
        <w:rPr>
          <w:lang w:val="fr-FR" w:eastAsia="en-GB"/>
        </w:rPr>
      </w:pPr>
      <w:r w:rsidRPr="00C76BF1">
        <w:rPr>
          <w:i/>
          <w:iCs/>
          <w:lang w:val="fr-FR"/>
        </w:rPr>
        <w:t xml:space="preserve">- </w:t>
      </w:r>
      <w:r w:rsidRPr="00C76BF1">
        <w:rPr>
          <w:lang w:val="fr-FR"/>
        </w:rPr>
        <w:t xml:space="preserve">Khoản 8, </w:t>
      </w:r>
      <w:r w:rsidR="00677F4C">
        <w:rPr>
          <w:lang w:val="fr-FR"/>
        </w:rPr>
        <w:t xml:space="preserve">có ý kiến </w:t>
      </w:r>
      <w:r w:rsidRPr="00C76BF1">
        <w:rPr>
          <w:lang w:val="fr-FR"/>
        </w:rPr>
        <w:t>đề nghị mở rộng nội hàm xử lý dữ liệu cá nhân bao gồm cả học máy, phân tích dữ liệu nâng cao</w:t>
      </w:r>
      <w:r w:rsidR="00B62CA4" w:rsidRPr="00C76BF1">
        <w:rPr>
          <w:lang w:val="fr-FR"/>
        </w:rPr>
        <w:t xml:space="preserve">, trích xuất thông tin từ dữ liệu phi cấu trúc, đánh giá tín nhiệm cá nhân qua AI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B62CA4" w:rsidRPr="00C76BF1">
        <w:rPr>
          <w:rFonts w:eastAsia="Times New Roman"/>
          <w:lang w:val="fr-FR" w:eastAsia="en-GB"/>
        </w:rPr>
        <w:t xml:space="preserve">. </w:t>
      </w:r>
    </w:p>
    <w:p w14:paraId="240E0581" w14:textId="211CA3AD" w:rsidR="00077615" w:rsidRPr="00C76BF1" w:rsidRDefault="009C4889" w:rsidP="003576AC">
      <w:pPr>
        <w:pStyle w:val="Heading3"/>
        <w:keepNext w:val="0"/>
        <w:keepLines w:val="0"/>
        <w:widowControl w:val="0"/>
        <w:spacing w:before="120" w:after="120"/>
        <w:ind w:firstLine="720"/>
        <w:rPr>
          <w:b/>
          <w:bCs/>
          <w:i/>
          <w:iCs/>
          <w:color w:val="auto"/>
          <w:lang w:val="fr-FR"/>
        </w:rPr>
      </w:pPr>
      <w:bookmarkStart w:id="2" w:name="_Toc194571416"/>
      <w:r w:rsidRPr="00C76BF1">
        <w:rPr>
          <w:b/>
          <w:bCs/>
          <w:i/>
          <w:iCs/>
          <w:color w:val="auto"/>
          <w:lang w:val="fr-FR"/>
        </w:rPr>
        <w:t>1.3</w:t>
      </w:r>
      <w:r w:rsidR="00677F4C">
        <w:rPr>
          <w:b/>
          <w:bCs/>
          <w:i/>
          <w:iCs/>
          <w:color w:val="auto"/>
          <w:lang w:val="fr-FR"/>
        </w:rPr>
        <w:t>.</w:t>
      </w:r>
      <w:r w:rsidRPr="00C76BF1">
        <w:rPr>
          <w:b/>
          <w:bCs/>
          <w:i/>
          <w:iCs/>
          <w:color w:val="auto"/>
          <w:lang w:val="fr-FR"/>
        </w:rPr>
        <w:t xml:space="preserve"> </w:t>
      </w:r>
      <w:r w:rsidR="00077615" w:rsidRPr="00C76BF1">
        <w:rPr>
          <w:b/>
          <w:bCs/>
          <w:i/>
          <w:iCs/>
          <w:color w:val="auto"/>
          <w:lang w:val="fr-FR"/>
        </w:rPr>
        <w:t>Nguyên tắc bảo vệ dữ liệu cá nhân</w:t>
      </w:r>
      <w:bookmarkEnd w:id="2"/>
      <w:r w:rsidR="00077615" w:rsidRPr="00C76BF1">
        <w:rPr>
          <w:b/>
          <w:bCs/>
          <w:i/>
          <w:iCs/>
          <w:color w:val="auto"/>
          <w:lang w:val="fr-FR"/>
        </w:rPr>
        <w:t xml:space="preserve"> (Điều 3)</w:t>
      </w:r>
    </w:p>
    <w:p w14:paraId="1A19DFEA" w14:textId="7FAE6E96" w:rsidR="000C79CF" w:rsidRPr="00C76BF1" w:rsidRDefault="000C79CF" w:rsidP="003576AC">
      <w:pPr>
        <w:widowControl w:val="0"/>
        <w:spacing w:before="120" w:after="120"/>
        <w:ind w:right="45" w:firstLine="720"/>
        <w:rPr>
          <w:rFonts w:eastAsia="Times New Roman"/>
          <w:lang w:val="fr-FR" w:eastAsia="en-GB"/>
        </w:rPr>
      </w:pPr>
      <w:r w:rsidRPr="00C76BF1">
        <w:rPr>
          <w:rFonts w:eastAsia="Times New Roman"/>
          <w:lang w:val="fr-FR" w:eastAsia="en-GB"/>
        </w:rPr>
        <w:t>- Khoản 1, có ý kiến đề nghị cân nhắc nguyên tắc công khai để đảm bảo tính khả thi</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4E4BAB" w:rsidRPr="00C76BF1">
        <w:rPr>
          <w:rFonts w:eastAsia="Times New Roman"/>
          <w:i/>
          <w:iCs/>
          <w:lang w:val="fr-FR" w:eastAsia="en-GB"/>
        </w:rPr>
        <w:t>.</w:t>
      </w:r>
      <w:r w:rsidRPr="00C76BF1">
        <w:rPr>
          <w:rFonts w:eastAsia="Times New Roman"/>
          <w:i/>
          <w:iCs/>
          <w:lang w:val="fr-FR" w:eastAsia="en-GB"/>
        </w:rPr>
        <w:t xml:space="preserve"> </w:t>
      </w:r>
    </w:p>
    <w:p w14:paraId="6F37977B" w14:textId="56F7FC3E" w:rsidR="005E440B" w:rsidRPr="00C76BF1" w:rsidRDefault="00000C07" w:rsidP="003576AC">
      <w:pPr>
        <w:widowControl w:val="0"/>
        <w:spacing w:before="120" w:after="120"/>
        <w:ind w:right="45" w:firstLine="720"/>
        <w:rPr>
          <w:rFonts w:eastAsia="Times New Roman"/>
          <w:i/>
          <w:iCs/>
          <w:lang w:val="fr-FR" w:eastAsia="en-GB"/>
        </w:rPr>
      </w:pPr>
      <w:r w:rsidRPr="00C76BF1">
        <w:rPr>
          <w:rFonts w:eastAsia="Times New Roman"/>
          <w:lang w:val="fr-FR" w:eastAsia="en-GB"/>
        </w:rPr>
        <w:t xml:space="preserve">- </w:t>
      </w:r>
      <w:r w:rsidR="009C4889" w:rsidRPr="00C76BF1">
        <w:rPr>
          <w:rFonts w:eastAsia="Times New Roman"/>
          <w:lang w:val="fr-FR" w:eastAsia="en-GB"/>
        </w:rPr>
        <w:t>Có ý kiến đ</w:t>
      </w:r>
      <w:r w:rsidRPr="00C76BF1">
        <w:rPr>
          <w:rFonts w:eastAsia="Times New Roman"/>
          <w:lang w:val="fr-FR" w:eastAsia="en-GB"/>
        </w:rPr>
        <w:t>ề nghị bổ sung 2 khoản, thứ nhất là dữ liệu cá nhân phải được thu thập tối thiểu, cần thiết cho mục đích xử lý và thứ hai là bên kiểm soát dữ liệu phải chứng minh việc tuân thủ các nguyên tắc bảo vệ dữ liệu</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Pr>
          <w:rFonts w:eastAsia="Times New Roman"/>
          <w:i/>
          <w:iCs/>
          <w:lang w:val="fr-FR" w:eastAsia="en-GB"/>
        </w:rPr>
        <w:t>).</w:t>
      </w:r>
    </w:p>
    <w:p w14:paraId="600015B2" w14:textId="1C3922C7" w:rsidR="000C4918" w:rsidRPr="00C76BF1" w:rsidRDefault="009C4889" w:rsidP="003576AC">
      <w:pPr>
        <w:widowControl w:val="0"/>
        <w:spacing w:before="120" w:after="120"/>
        <w:ind w:firstLine="720"/>
        <w:rPr>
          <w:b/>
          <w:bCs/>
          <w:i/>
          <w:iCs/>
          <w:lang w:val="fr-FR"/>
        </w:rPr>
      </w:pPr>
      <w:r w:rsidRPr="00C76BF1">
        <w:rPr>
          <w:b/>
          <w:bCs/>
          <w:i/>
          <w:iCs/>
          <w:lang w:val="fr-FR"/>
        </w:rPr>
        <w:t>1.4</w:t>
      </w:r>
      <w:r w:rsidR="00677F4C">
        <w:rPr>
          <w:b/>
          <w:bCs/>
          <w:i/>
          <w:iCs/>
          <w:lang w:val="fr-FR"/>
        </w:rPr>
        <w:t>.</w:t>
      </w:r>
      <w:r w:rsidRPr="00C76BF1">
        <w:rPr>
          <w:b/>
          <w:bCs/>
          <w:i/>
          <w:iCs/>
          <w:lang w:val="fr-FR"/>
        </w:rPr>
        <w:t xml:space="preserve"> </w:t>
      </w:r>
      <w:r w:rsidR="00F36B24" w:rsidRPr="00C76BF1">
        <w:rPr>
          <w:b/>
          <w:bCs/>
          <w:i/>
          <w:iCs/>
          <w:lang w:val="fr-FR"/>
        </w:rPr>
        <w:t>Xử lý vi phạm quy định bảo vệ dữ liệu cá nhân</w:t>
      </w:r>
      <w:r w:rsidR="00E43116" w:rsidRPr="00C76BF1">
        <w:rPr>
          <w:b/>
          <w:bCs/>
          <w:i/>
          <w:iCs/>
          <w:lang w:val="fr-FR"/>
        </w:rPr>
        <w:t xml:space="preserve"> (Điều 4) </w:t>
      </w:r>
    </w:p>
    <w:p w14:paraId="63BC3EFA" w14:textId="19FDEA89" w:rsidR="00E43116" w:rsidRPr="00C76BF1" w:rsidRDefault="00792AD9" w:rsidP="003576AC">
      <w:pPr>
        <w:widowControl w:val="0"/>
        <w:spacing w:before="120" w:after="120"/>
        <w:ind w:firstLine="720"/>
        <w:rPr>
          <w:b/>
          <w:bCs/>
          <w:lang w:val="fr-FR"/>
        </w:rPr>
      </w:pPr>
      <w:r w:rsidRPr="00C76BF1">
        <w:rPr>
          <w:rFonts w:eastAsia="Times New Roman"/>
          <w:lang w:val="fr-FR" w:eastAsia="en-GB"/>
        </w:rPr>
        <w:t xml:space="preserve">- </w:t>
      </w:r>
      <w:r w:rsidR="00E43116" w:rsidRPr="00C76BF1">
        <w:rPr>
          <w:rFonts w:eastAsia="Times New Roman"/>
          <w:lang w:val="fr-FR" w:eastAsia="en-GB"/>
        </w:rPr>
        <w:t>Khoản 1,</w:t>
      </w:r>
      <w:r w:rsidR="009C4889" w:rsidRPr="00C76BF1">
        <w:rPr>
          <w:rFonts w:eastAsia="Times New Roman"/>
          <w:lang w:val="fr-FR" w:eastAsia="en-GB"/>
        </w:rPr>
        <w:t xml:space="preserve"> có ý kiến</w:t>
      </w:r>
      <w:r w:rsidR="00E43116" w:rsidRPr="00C76BF1">
        <w:rPr>
          <w:rFonts w:eastAsia="Times New Roman"/>
          <w:lang w:val="fr-FR" w:eastAsia="en-GB"/>
        </w:rPr>
        <w:t xml:space="preserve"> đề nghị cân nhắc cụm từ </w:t>
      </w:r>
      <w:r w:rsidR="00EB759B">
        <w:rPr>
          <w:rFonts w:eastAsia="Times New Roman"/>
          <w:i/>
          <w:iCs/>
          <w:lang w:val="fr-FR" w:eastAsia="en-GB"/>
        </w:rPr>
        <w:t>“</w:t>
      </w:r>
      <w:r w:rsidR="00E43116" w:rsidRPr="00C76BF1">
        <w:rPr>
          <w:rFonts w:eastAsia="Times New Roman"/>
          <w:i/>
          <w:iCs/>
          <w:lang w:val="fr-FR" w:eastAsia="en-GB"/>
        </w:rPr>
        <w:t>mức độ chịu trách nhiệm dân sự</w:t>
      </w:r>
      <w:r w:rsidR="00EB759B">
        <w:rPr>
          <w:rFonts w:eastAsia="Times New Roman"/>
          <w:i/>
          <w:iCs/>
          <w:lang w:val="fr-FR" w:eastAsia="en-GB"/>
        </w:rPr>
        <w:t>”</w:t>
      </w:r>
      <w:r w:rsidR="00E43116" w:rsidRPr="00C76BF1">
        <w:rPr>
          <w:rFonts w:eastAsia="Times New Roman"/>
          <w:i/>
          <w:iCs/>
          <w:lang w:val="fr-FR" w:eastAsia="en-GB"/>
        </w:rPr>
        <w:t>, bởi đây là căn cứ để xử lý vi phạm hành chính, xử lý hình sự.</w:t>
      </w:r>
      <w:r w:rsidR="00EB759B">
        <w:rPr>
          <w:rFonts w:eastAsia="Times New Roman"/>
          <w:i/>
          <w:iCs/>
          <w:lang w:val="fr-FR" w:eastAsia="en-GB"/>
        </w:rPr>
        <w:t>”</w:t>
      </w:r>
      <w:r w:rsidR="00C148F8" w:rsidRPr="00C76BF1">
        <w:rPr>
          <w:rFonts w:eastAsia="Times New Roman"/>
          <w:lang w:val="fr-FR" w:eastAsia="en-GB"/>
        </w:rPr>
        <w:t>,</w:t>
      </w:r>
      <w:r w:rsidR="00E43116" w:rsidRPr="00C76BF1">
        <w:rPr>
          <w:rFonts w:eastAsia="Times New Roman"/>
          <w:lang w:val="fr-FR" w:eastAsia="en-GB"/>
        </w:rPr>
        <w:t xml:space="preserve"> </w:t>
      </w:r>
      <w:r w:rsidR="00C148F8" w:rsidRPr="00C76BF1">
        <w:rPr>
          <w:rFonts w:eastAsia="Times New Roman"/>
          <w:lang w:val="fr-FR" w:eastAsia="en-GB"/>
        </w:rPr>
        <w:t>đ</w:t>
      </w:r>
      <w:r w:rsidR="00E43116" w:rsidRPr="00C76BF1">
        <w:rPr>
          <w:rFonts w:eastAsia="Times New Roman"/>
          <w:lang w:val="fr-FR" w:eastAsia="en-GB"/>
        </w:rPr>
        <w:t xml:space="preserve">ề nghị sửa lại như </w:t>
      </w:r>
      <w:proofErr w:type="gramStart"/>
      <w:r w:rsidR="00E43116" w:rsidRPr="00C76BF1">
        <w:rPr>
          <w:rFonts w:eastAsia="Times New Roman"/>
          <w:lang w:val="fr-FR" w:eastAsia="en-GB"/>
        </w:rPr>
        <w:t>sau:</w:t>
      </w:r>
      <w:proofErr w:type="gramEnd"/>
      <w:r w:rsidR="00E43116" w:rsidRPr="00C76BF1">
        <w:rPr>
          <w:rFonts w:eastAsia="Times New Roman"/>
          <w:lang w:val="fr-FR" w:eastAsia="en-GB"/>
        </w:rPr>
        <w:t xml:space="preserve"> </w:t>
      </w:r>
      <w:r w:rsidR="00EB759B">
        <w:rPr>
          <w:rFonts w:eastAsia="Times New Roman"/>
          <w:i/>
          <w:iCs/>
          <w:lang w:val="fr-FR" w:eastAsia="en-GB"/>
        </w:rPr>
        <w:t>“</w:t>
      </w:r>
      <w:r w:rsidR="00E43116" w:rsidRPr="00C76BF1">
        <w:rPr>
          <w:rFonts w:eastAsia="Times New Roman"/>
          <w:i/>
          <w:iCs/>
          <w:lang w:val="fr-FR" w:eastAsia="en-GB"/>
        </w:rPr>
        <w:t>Cơ quan, tổ chức, cá nhân vi phạm quy định về bảo vệ dữ liệu cá nhân tùy theo tính chất, mức độ vi phạm mà bị xử lý kỷ luật, xử lý vi phạm hành chính, xử lý hình sự theo quy định của pháp luật.</w:t>
      </w:r>
      <w:r w:rsidR="00EB759B">
        <w:rPr>
          <w:rFonts w:eastAsia="Times New Roman"/>
          <w:i/>
          <w:iCs/>
          <w:lang w:val="fr-FR" w:eastAsia="en-GB"/>
        </w:rPr>
        <w:t>”</w:t>
      </w:r>
      <w:r w:rsidR="00677F4C">
        <w:rPr>
          <w:rFonts w:eastAsia="Times New Roman"/>
          <w:i/>
          <w:iCs/>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C148F8" w:rsidRPr="00C76BF1">
        <w:rPr>
          <w:rFonts w:eastAsia="Times New Roman"/>
          <w:lang w:val="fr-FR" w:eastAsia="en-GB"/>
        </w:rPr>
        <w:t>.</w:t>
      </w:r>
      <w:r w:rsidR="00D5467C" w:rsidRPr="00C76BF1">
        <w:rPr>
          <w:rFonts w:eastAsia="Times New Roman"/>
          <w:lang w:val="fr-FR" w:eastAsia="en-GB"/>
        </w:rPr>
        <w:t xml:space="preserve"> </w:t>
      </w:r>
    </w:p>
    <w:p w14:paraId="68B2B6E0" w14:textId="50C77C5D" w:rsidR="00E73D1B" w:rsidRPr="00C76BF1" w:rsidRDefault="00792AD9" w:rsidP="003576AC">
      <w:pPr>
        <w:widowControl w:val="0"/>
        <w:spacing w:before="120" w:after="120"/>
        <w:ind w:firstLine="720"/>
        <w:rPr>
          <w:rFonts w:eastAsia="Times New Roman"/>
          <w:i/>
          <w:iCs/>
          <w:lang w:val="fr-FR" w:eastAsia="en-GB"/>
        </w:rPr>
      </w:pPr>
      <w:r w:rsidRPr="00C76BF1">
        <w:rPr>
          <w:lang w:val="fr-FR"/>
        </w:rPr>
        <w:t xml:space="preserve">- </w:t>
      </w:r>
      <w:r w:rsidR="00F36B24" w:rsidRPr="00C76BF1">
        <w:rPr>
          <w:lang w:val="fr-FR"/>
        </w:rPr>
        <w:t>Khoản 2, có ý kiến đ</w:t>
      </w:r>
      <w:r w:rsidR="00E73D1B" w:rsidRPr="00C76BF1">
        <w:rPr>
          <w:lang w:val="fr-FR"/>
        </w:rPr>
        <w:t>ồng ý</w:t>
      </w:r>
      <w:r w:rsidR="001307F4" w:rsidRPr="00C76BF1">
        <w:rPr>
          <w:lang w:val="fr-FR"/>
        </w:rPr>
        <w:t xml:space="preserve"> mức</w:t>
      </w:r>
      <w:r w:rsidR="00E73D1B" w:rsidRPr="00C76BF1">
        <w:rPr>
          <w:lang w:val="fr-FR"/>
        </w:rPr>
        <w:t xml:space="preserve"> phạt 1-5% doanh thu năm trước cho vi phạm, nhưng đề nghị bổ sung quy định xử phạt doanh nghiệp mới thành lập, không có doanh thu hoặc không có lợi nhuận</w:t>
      </w:r>
      <w:r w:rsidR="00677F4C">
        <w:rPr>
          <w:lang w:val="fr-FR"/>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BC2EEC" w:rsidRPr="00677F4C">
        <w:rPr>
          <w:iCs/>
          <w:lang w:val="fr-FR"/>
        </w:rPr>
        <w:t>;</w:t>
      </w:r>
      <w:r w:rsidR="00BC2EEC" w:rsidRPr="00C76BF1">
        <w:rPr>
          <w:i/>
          <w:iCs/>
          <w:lang w:val="fr-FR"/>
        </w:rPr>
        <w:t xml:space="preserve"> </w:t>
      </w:r>
      <w:r w:rsidR="00BC2EEC" w:rsidRPr="00C76BF1">
        <w:rPr>
          <w:lang w:val="fr-FR"/>
        </w:rPr>
        <w:t>đề nghị</w:t>
      </w:r>
      <w:r w:rsidR="00BC2EEC" w:rsidRPr="00C76BF1">
        <w:rPr>
          <w:i/>
          <w:iCs/>
          <w:lang w:val="fr-FR"/>
        </w:rPr>
        <w:t xml:space="preserve"> </w:t>
      </w:r>
      <w:r w:rsidR="00BC2EEC" w:rsidRPr="00C76BF1">
        <w:rPr>
          <w:rFonts w:eastAsia="Times New Roman"/>
          <w:lang w:val="fr-FR" w:eastAsia="en-GB"/>
        </w:rPr>
        <w:t>bổ sung quy định bồi thường thiệt hại khi có hành vi xử lý dữ liệu cá nhân trái pháp luật, xâm phạm đến quyền và lợi ích chính đáng của cả tổ chức và cá nhân</w:t>
      </w:r>
      <w:r w:rsidR="004A5298" w:rsidRPr="00C76BF1">
        <w:rPr>
          <w:rFonts w:eastAsia="Times New Roman"/>
          <w:i/>
          <w:iCs/>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8474EB" w:rsidRPr="00677F4C">
        <w:rPr>
          <w:iCs/>
          <w:lang w:val="fr-FR"/>
        </w:rPr>
        <w:t>;</w:t>
      </w:r>
      <w:r w:rsidR="008474EB" w:rsidRPr="00C76BF1">
        <w:rPr>
          <w:rFonts w:eastAsia="Times New Roman"/>
          <w:lang w:val="fr-FR" w:eastAsia="en-GB"/>
        </w:rPr>
        <w:t xml:space="preserve"> đề nghị làm rõ thêm cơ sở để xác định mức phạt tối đa, bảo đảm tính thuyết phục, </w:t>
      </w:r>
      <w:r w:rsidR="00677F4C">
        <w:rPr>
          <w:rFonts w:eastAsia="Times New Roman"/>
          <w:lang w:val="fr-FR" w:eastAsia="en-GB"/>
        </w:rPr>
        <w:t>t</w:t>
      </w:r>
      <w:r w:rsidR="008474EB" w:rsidRPr="00C76BF1">
        <w:rPr>
          <w:rFonts w:eastAsia="Times New Roman"/>
          <w:lang w:val="fr-FR" w:eastAsia="en-GB"/>
        </w:rPr>
        <w:t>rường hợp có quy định mức xử phạt vi phạm hành chính cao hơn các lĩnh vực này cần nghiên cứu, tổng kết thực tiễn, đánh giá tác động kỹ lưỡng để đề xuất sửa đổi luật này đảm bảo phù hợp với quy định xử phạt những lĩnh vực liên quan như dữ liệu an ninh mạng, an toàn thông tin mạng, công nghiệp số, giao dịch điện tử</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4E4BAB" w:rsidRPr="00C76BF1">
        <w:rPr>
          <w:rFonts w:eastAsia="Times New Roman"/>
          <w:lang w:val="fr-FR" w:eastAsia="en-GB"/>
        </w:rPr>
        <w:t>;</w:t>
      </w:r>
      <w:r w:rsidR="00BD3C5A" w:rsidRPr="00C76BF1">
        <w:rPr>
          <w:rFonts w:eastAsia="Times New Roman"/>
          <w:lang w:val="fr-FR" w:eastAsia="en-GB"/>
        </w:rPr>
        <w:t xml:space="preserve"> ý kiến khác</w:t>
      </w:r>
      <w:r w:rsidR="004E4BAB" w:rsidRPr="00C76BF1">
        <w:rPr>
          <w:rFonts w:eastAsia="Times New Roman"/>
          <w:lang w:val="fr-FR" w:eastAsia="en-GB"/>
        </w:rPr>
        <w:t xml:space="preserve"> cho rằng mức phạt cao, đề nghị áp dụng theo Luật xử lý vi phạm hành chính</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A95B6B" w:rsidRPr="00677F4C">
        <w:rPr>
          <w:rFonts w:eastAsia="Times New Roman"/>
          <w:iCs/>
          <w:lang w:val="fr-FR" w:eastAsia="en-GB"/>
        </w:rPr>
        <w:t>;</w:t>
      </w:r>
      <w:r w:rsidR="00A95B6B" w:rsidRPr="00C76BF1">
        <w:rPr>
          <w:rFonts w:eastAsia="Times New Roman"/>
          <w:i/>
          <w:iCs/>
          <w:lang w:val="fr-FR" w:eastAsia="en-GB"/>
        </w:rPr>
        <w:t xml:space="preserve"> </w:t>
      </w:r>
      <w:r w:rsidR="002E687D" w:rsidRPr="00C76BF1">
        <w:rPr>
          <w:rFonts w:eastAsia="Times New Roman"/>
          <w:lang w:val="fr-FR" w:eastAsia="en-GB"/>
        </w:rPr>
        <w:t>đ</w:t>
      </w:r>
      <w:r w:rsidR="00A95B6B" w:rsidRPr="00C76BF1">
        <w:rPr>
          <w:rFonts w:eastAsia="Times New Roman"/>
          <w:lang w:val="fr-FR" w:eastAsia="en-GB"/>
        </w:rPr>
        <w:t>ề nghị giao Chính phủ quy định cho phù hợp</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5E0576" w:rsidRPr="00C76BF1">
        <w:rPr>
          <w:rFonts w:eastAsia="Times New Roman"/>
          <w:lang w:val="fr-FR" w:eastAsia="en-GB"/>
        </w:rPr>
        <w:t>.</w:t>
      </w:r>
      <w:r w:rsidR="002E687D" w:rsidRPr="00C76BF1">
        <w:rPr>
          <w:rFonts w:eastAsia="Times New Roman"/>
          <w:lang w:val="fr-FR" w:eastAsia="en-GB"/>
        </w:rPr>
        <w:t xml:space="preserve"> </w:t>
      </w:r>
    </w:p>
    <w:p w14:paraId="59C787B1" w14:textId="3D2070DB" w:rsidR="009A2D1E" w:rsidRPr="00C76BF1" w:rsidRDefault="009A2D1E" w:rsidP="003576AC">
      <w:pPr>
        <w:widowControl w:val="0"/>
        <w:spacing w:before="120" w:after="120"/>
        <w:ind w:firstLine="720"/>
        <w:rPr>
          <w:lang w:val="fr-FR"/>
        </w:rPr>
      </w:pPr>
      <w:r w:rsidRPr="00C76BF1">
        <w:rPr>
          <w:rFonts w:eastAsia="Times New Roman"/>
          <w:i/>
          <w:iCs/>
          <w:lang w:val="fr-FR" w:eastAsia="en-GB"/>
        </w:rPr>
        <w:t xml:space="preserve">- </w:t>
      </w:r>
      <w:r w:rsidR="00677F4C" w:rsidRPr="00677F4C">
        <w:rPr>
          <w:rFonts w:eastAsia="Times New Roman"/>
          <w:iCs/>
          <w:lang w:val="fr-FR" w:eastAsia="en-GB"/>
        </w:rPr>
        <w:t>Có ý kiến đ</w:t>
      </w:r>
      <w:r w:rsidRPr="00C76BF1">
        <w:rPr>
          <w:rFonts w:eastAsia="Times New Roman"/>
          <w:lang w:val="fr-FR" w:eastAsia="en-GB"/>
        </w:rPr>
        <w:t xml:space="preserve">ề nghị bổ sung các nguyên </w:t>
      </w:r>
      <w:proofErr w:type="gramStart"/>
      <w:r w:rsidRPr="00C76BF1">
        <w:rPr>
          <w:rFonts w:eastAsia="Times New Roman"/>
          <w:lang w:val="fr-FR" w:eastAsia="en-GB"/>
        </w:rPr>
        <w:t>tắc:</w:t>
      </w:r>
      <w:proofErr w:type="gramEnd"/>
      <w:r w:rsidRPr="00C76BF1">
        <w:rPr>
          <w:rFonts w:eastAsia="Times New Roman"/>
          <w:lang w:val="fr-FR" w:eastAsia="en-GB"/>
        </w:rPr>
        <w:t xml:space="preserve"> Dữ liệu cá nhân chỉ được thu thập và xử lý</w:t>
      </w:r>
      <w:r w:rsidR="008C587F" w:rsidRPr="00C76BF1">
        <w:rPr>
          <w:rFonts w:eastAsia="Times New Roman"/>
          <w:lang w:val="fr-FR" w:eastAsia="en-GB"/>
        </w:rPr>
        <w:t xml:space="preserve"> cho các mục đích cụ thể, rõ ràng và hợp pháp đã được xác định trước khi tiến hành xử lý</w:t>
      </w:r>
      <w:r w:rsidR="006419BF" w:rsidRPr="00C76BF1">
        <w:rPr>
          <w:rFonts w:eastAsia="Times New Roman"/>
          <w:lang w:val="fr-FR" w:eastAsia="en-GB"/>
        </w:rPr>
        <w:t>. Việc tiếp tục xử lý khác với mục đích ban đầu phải được sự đồng ý</w:t>
      </w:r>
      <w:r w:rsidR="00C70492" w:rsidRPr="00C76BF1">
        <w:rPr>
          <w:rFonts w:eastAsia="Times New Roman"/>
          <w:lang w:val="fr-FR" w:eastAsia="en-GB"/>
        </w:rPr>
        <w:t xml:space="preserve"> rõ ràng của chủ thể dữ </w:t>
      </w:r>
      <w:proofErr w:type="gramStart"/>
      <w:r w:rsidR="00C70492" w:rsidRPr="00C76BF1">
        <w:rPr>
          <w:rFonts w:eastAsia="Times New Roman"/>
          <w:lang w:val="fr-FR" w:eastAsia="en-GB"/>
        </w:rPr>
        <w:t>liệu</w:t>
      </w:r>
      <w:r w:rsidR="008C587F" w:rsidRPr="00C76BF1">
        <w:rPr>
          <w:rFonts w:eastAsia="Times New Roman"/>
          <w:lang w:val="fr-FR" w:eastAsia="en-GB"/>
        </w:rPr>
        <w:t>;</w:t>
      </w:r>
      <w:proofErr w:type="gramEnd"/>
      <w:r w:rsidR="008C587F" w:rsidRPr="00C76BF1">
        <w:rPr>
          <w:rFonts w:eastAsia="Times New Roman"/>
          <w:lang w:val="fr-FR" w:eastAsia="en-GB"/>
        </w:rPr>
        <w:t xml:space="preserve"> Dữ liệu cá nhân phải được thu thập và lữu giữ một cách chính xác, đầy đủ và được cập nhật khi cần thiết để phù hợp với mục đích xử lý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8C587F" w:rsidRPr="00C76BF1">
        <w:rPr>
          <w:rFonts w:eastAsia="Times New Roman"/>
          <w:lang w:val="fr-FR" w:eastAsia="en-GB"/>
        </w:rPr>
        <w:t xml:space="preserve">. </w:t>
      </w:r>
    </w:p>
    <w:p w14:paraId="1A8831D5" w14:textId="209657CE" w:rsidR="007C2068" w:rsidRPr="00C76BF1" w:rsidRDefault="00BF422D" w:rsidP="003576AC">
      <w:pPr>
        <w:widowControl w:val="0"/>
        <w:spacing w:before="120" w:after="120"/>
        <w:ind w:firstLine="720"/>
        <w:rPr>
          <w:b/>
          <w:bCs/>
          <w:i/>
          <w:iCs/>
          <w:lang w:val="fr-FR"/>
        </w:rPr>
      </w:pPr>
      <w:r w:rsidRPr="00C76BF1">
        <w:rPr>
          <w:b/>
          <w:bCs/>
          <w:i/>
          <w:iCs/>
          <w:lang w:val="fr-FR"/>
        </w:rPr>
        <w:t>1.</w:t>
      </w:r>
      <w:r w:rsidR="00BD3C5A" w:rsidRPr="00C76BF1">
        <w:rPr>
          <w:b/>
          <w:bCs/>
          <w:i/>
          <w:iCs/>
          <w:lang w:val="fr-FR"/>
        </w:rPr>
        <w:t>5</w:t>
      </w:r>
      <w:r w:rsidR="00677F4C">
        <w:rPr>
          <w:b/>
          <w:bCs/>
          <w:i/>
          <w:iCs/>
          <w:lang w:val="fr-FR"/>
        </w:rPr>
        <w:t>.</w:t>
      </w:r>
      <w:r w:rsidR="0045749F" w:rsidRPr="00C76BF1">
        <w:rPr>
          <w:b/>
          <w:bCs/>
          <w:i/>
          <w:iCs/>
          <w:lang w:val="fr-FR"/>
        </w:rPr>
        <w:t xml:space="preserve"> Hành vi bị nghiêm cấm</w:t>
      </w:r>
      <w:r w:rsidR="00B227A0" w:rsidRPr="00C76BF1">
        <w:rPr>
          <w:b/>
          <w:bCs/>
          <w:i/>
          <w:iCs/>
          <w:lang w:val="fr-FR"/>
        </w:rPr>
        <w:t xml:space="preserve"> </w:t>
      </w:r>
      <w:r w:rsidR="0045749F" w:rsidRPr="00C76BF1">
        <w:rPr>
          <w:b/>
          <w:bCs/>
          <w:i/>
          <w:iCs/>
          <w:lang w:val="fr-FR"/>
        </w:rPr>
        <w:t>(</w:t>
      </w:r>
      <w:r w:rsidR="00B227A0" w:rsidRPr="00C76BF1">
        <w:rPr>
          <w:b/>
          <w:bCs/>
          <w:i/>
          <w:iCs/>
          <w:lang w:val="fr-FR"/>
        </w:rPr>
        <w:t>Điều 7</w:t>
      </w:r>
      <w:r w:rsidR="0045749F" w:rsidRPr="00C76BF1">
        <w:rPr>
          <w:b/>
          <w:bCs/>
          <w:i/>
          <w:iCs/>
          <w:lang w:val="fr-FR"/>
        </w:rPr>
        <w:t>)</w:t>
      </w:r>
    </w:p>
    <w:p w14:paraId="6FB13EF8" w14:textId="1BE2DAF1" w:rsidR="005B2A34" w:rsidRPr="00C76BF1" w:rsidRDefault="00792AD9" w:rsidP="003576AC">
      <w:pPr>
        <w:widowControl w:val="0"/>
        <w:spacing w:before="120" w:after="120"/>
        <w:ind w:firstLine="720"/>
        <w:rPr>
          <w:lang w:val="fr-FR"/>
        </w:rPr>
      </w:pPr>
      <w:r w:rsidRPr="00C76BF1">
        <w:rPr>
          <w:lang w:val="fr-FR"/>
        </w:rPr>
        <w:t xml:space="preserve">- </w:t>
      </w:r>
      <w:r w:rsidR="0045749F" w:rsidRPr="00C76BF1">
        <w:rPr>
          <w:lang w:val="fr-FR"/>
        </w:rPr>
        <w:t>Khoản</w:t>
      </w:r>
      <w:r w:rsidR="00E53791" w:rsidRPr="00C76BF1">
        <w:rPr>
          <w:lang w:val="fr-FR"/>
        </w:rPr>
        <w:t xml:space="preserve"> 5</w:t>
      </w:r>
      <w:r w:rsidR="00BF422D" w:rsidRPr="00C76BF1">
        <w:rPr>
          <w:lang w:val="fr-FR"/>
        </w:rPr>
        <w:t>,</w:t>
      </w:r>
      <w:r w:rsidR="0045749F" w:rsidRPr="00C76BF1">
        <w:rPr>
          <w:lang w:val="fr-FR"/>
        </w:rPr>
        <w:t xml:space="preserve"> </w:t>
      </w:r>
      <w:r w:rsidR="00BF422D" w:rsidRPr="00C76BF1">
        <w:rPr>
          <w:lang w:val="fr-FR"/>
        </w:rPr>
        <w:t>có ý kiến cho rằng k</w:t>
      </w:r>
      <w:r w:rsidR="00E73D1B" w:rsidRPr="00C76BF1">
        <w:rPr>
          <w:lang w:val="fr-FR"/>
        </w:rPr>
        <w:t>hông</w:t>
      </w:r>
      <w:r w:rsidR="00BF422D" w:rsidRPr="00C76BF1">
        <w:rPr>
          <w:lang w:val="fr-FR"/>
        </w:rPr>
        <w:t xml:space="preserve"> nên</w:t>
      </w:r>
      <w:r w:rsidR="00E73D1B" w:rsidRPr="00C76BF1">
        <w:rPr>
          <w:lang w:val="fr-FR"/>
        </w:rPr>
        <w:t xml:space="preserve"> cấm tuyệt đối, cho phép mua bán nếu có sự đồng ý rõ ràng của chủ thể và không nhằm mục đích trục lợi</w:t>
      </w:r>
      <w:r w:rsidR="009B2DF0" w:rsidRPr="00C76BF1">
        <w:rPr>
          <w:lang w:val="fr-FR"/>
        </w:rPr>
        <w:t xml:space="preserve">, không </w:t>
      </w:r>
      <w:r w:rsidR="00E73D1B" w:rsidRPr="00C76BF1">
        <w:rPr>
          <w:lang w:val="fr-FR"/>
        </w:rPr>
        <w:t>xâm phạm quyền lợi</w:t>
      </w:r>
      <w:r w:rsidR="009B2DF0" w:rsidRPr="00C76BF1">
        <w:rPr>
          <w:lang w:val="fr-FR"/>
        </w:rPr>
        <w:t xml:space="preserve"> ích hợp pháp của tổ chức, cá nhân</w:t>
      </w:r>
      <w:r w:rsidR="00677F4C">
        <w:rPr>
          <w:lang w:val="fr-FR"/>
        </w:rPr>
        <w:t xml:space="preserve"> </w:t>
      </w:r>
      <w:r w:rsidR="00677F4C" w:rsidRPr="00C76BF1">
        <w:rPr>
          <w:rFonts w:eastAsia="Times New Roman"/>
          <w:i/>
          <w:iCs/>
          <w:lang w:val="fr-FR" w:eastAsia="en-GB"/>
        </w:rPr>
        <w:t>(</w:t>
      </w:r>
      <w:r w:rsidR="00677F4C">
        <w:rPr>
          <w:rFonts w:eastAsia="Times New Roman"/>
          <w:i/>
          <w:iCs/>
          <w:lang w:val="fr-FR" w:eastAsia="en-GB"/>
        </w:rPr>
        <w:t>0</w:t>
      </w:r>
      <w:r w:rsidR="00677F4C">
        <w:rPr>
          <w:rFonts w:eastAsia="Times New Roman"/>
          <w:i/>
          <w:iCs/>
          <w:lang w:val="fr-FR" w:eastAsia="en-GB"/>
        </w:rPr>
        <w:t>2</w:t>
      </w:r>
      <w:r w:rsidR="00677F4C">
        <w:rPr>
          <w:rFonts w:eastAsia="Times New Roman"/>
          <w:i/>
          <w:iCs/>
          <w:lang w:val="fr-FR" w:eastAsia="en-GB"/>
        </w:rPr>
        <w:t xml:space="preserve"> ý kiến</w:t>
      </w:r>
      <w:proofErr w:type="gramStart"/>
      <w:r w:rsidR="00D82545" w:rsidRPr="00C76BF1">
        <w:rPr>
          <w:i/>
          <w:iCs/>
          <w:lang w:val="fr-FR"/>
        </w:rPr>
        <w:t>)</w:t>
      </w:r>
      <w:r w:rsidR="00AC0183" w:rsidRPr="00677F4C">
        <w:rPr>
          <w:iCs/>
          <w:lang w:val="fr-FR"/>
        </w:rPr>
        <w:t>;</w:t>
      </w:r>
      <w:proofErr w:type="gramEnd"/>
      <w:r w:rsidR="00AC0183" w:rsidRPr="00C76BF1">
        <w:rPr>
          <w:rFonts w:eastAsia="Times New Roman"/>
          <w:lang w:val="fr-FR" w:eastAsia="en-GB"/>
        </w:rPr>
        <w:t xml:space="preserve"> cân nhắc phù hợp </w:t>
      </w:r>
      <w:r w:rsidR="00AC0183" w:rsidRPr="00C76BF1">
        <w:rPr>
          <w:rFonts w:eastAsia="Times New Roman"/>
          <w:lang w:val="fr-FR" w:eastAsia="en-GB"/>
        </w:rPr>
        <w:lastRenderedPageBreak/>
        <w:t xml:space="preserve">với quy định của pháp luật dân sự, chủ sở hữu dữ liệu cá nhân có thể thực hiện các giao dịch như hợp đồng mua, bán, tặng, cho, trao đổi, thuê, mượn quyền tài sản dữ liệu cá nhân để lách quy định về mua bán dữ liệu. </w:t>
      </w:r>
      <w:r w:rsidR="00677F4C">
        <w:rPr>
          <w:rFonts w:eastAsia="Times New Roman"/>
          <w:lang w:val="fr-FR" w:eastAsia="en-GB"/>
        </w:rPr>
        <w:t>D</w:t>
      </w:r>
      <w:r w:rsidR="00AC0183" w:rsidRPr="00C76BF1">
        <w:rPr>
          <w:rFonts w:eastAsia="Times New Roman"/>
          <w:lang w:val="fr-FR" w:eastAsia="en-GB"/>
        </w:rPr>
        <w:t>o đó</w:t>
      </w:r>
      <w:r w:rsidR="00677F4C">
        <w:rPr>
          <w:rFonts w:eastAsia="Times New Roman"/>
          <w:lang w:val="fr-FR" w:eastAsia="en-GB"/>
        </w:rPr>
        <w:t>,</w:t>
      </w:r>
      <w:r w:rsidR="00AC0183" w:rsidRPr="00C76BF1">
        <w:rPr>
          <w:rFonts w:eastAsia="Times New Roman"/>
          <w:lang w:val="fr-FR" w:eastAsia="en-GB"/>
        </w:rPr>
        <w:t xml:space="preserve"> đề nghị cơ quan chủ trì soạn thảo cần làm rõ bản chất quy định này và việc áp dụng đối với đối tượng cụ thể</w:t>
      </w:r>
      <w:r w:rsidR="00677F4C">
        <w:rPr>
          <w:rFonts w:eastAsia="Times New Roman"/>
          <w:lang w:val="fr-FR" w:eastAsia="en-GB"/>
        </w:rPr>
        <w:t xml:space="preserve"> </w:t>
      </w:r>
      <w:r w:rsidR="00677F4C" w:rsidRPr="00C76BF1">
        <w:rPr>
          <w:rFonts w:eastAsia="Times New Roman"/>
          <w:i/>
          <w:iCs/>
          <w:lang w:val="fr-FR" w:eastAsia="en-GB"/>
        </w:rPr>
        <w:t>(</w:t>
      </w:r>
      <w:r w:rsidR="00677F4C">
        <w:rPr>
          <w:rFonts w:eastAsia="Times New Roman"/>
          <w:i/>
          <w:iCs/>
          <w:lang w:val="fr-FR" w:eastAsia="en-GB"/>
        </w:rPr>
        <w:t>01 ý kiến</w:t>
      </w:r>
      <w:r w:rsidR="00677F4C" w:rsidRPr="00C76BF1">
        <w:rPr>
          <w:rFonts w:eastAsia="Times New Roman"/>
          <w:i/>
          <w:iCs/>
          <w:lang w:val="fr-FR" w:eastAsia="en-GB"/>
        </w:rPr>
        <w:t>)</w:t>
      </w:r>
      <w:r w:rsidR="00AC0183" w:rsidRPr="00C76BF1">
        <w:rPr>
          <w:rFonts w:eastAsia="Times New Roman"/>
          <w:lang w:val="fr-FR" w:eastAsia="en-GB"/>
        </w:rPr>
        <w:t>.</w:t>
      </w:r>
      <w:r w:rsidR="00AC0183" w:rsidRPr="00C76BF1">
        <w:rPr>
          <w:rFonts w:eastAsia="Times New Roman"/>
          <w:i/>
          <w:iCs/>
          <w:lang w:val="fr-FR" w:eastAsia="en-GB"/>
        </w:rPr>
        <w:t xml:space="preserve"> </w:t>
      </w:r>
    </w:p>
    <w:p w14:paraId="16D6A124" w14:textId="5EEA047B" w:rsidR="00164400" w:rsidRPr="00C76BF1" w:rsidRDefault="00792AD9" w:rsidP="003576AC">
      <w:pPr>
        <w:widowControl w:val="0"/>
        <w:spacing w:before="120" w:after="120"/>
        <w:ind w:firstLine="720"/>
        <w:rPr>
          <w:rFonts w:eastAsia="Times New Roman"/>
          <w:i/>
          <w:iCs/>
          <w:lang w:val="fr-FR" w:eastAsia="en-GB"/>
        </w:rPr>
      </w:pPr>
      <w:r w:rsidRPr="00C76BF1">
        <w:rPr>
          <w:rFonts w:eastAsia="Times New Roman"/>
          <w:lang w:val="fr-FR" w:eastAsia="en-GB"/>
        </w:rPr>
        <w:t xml:space="preserve">- </w:t>
      </w:r>
      <w:r w:rsidR="006952F9" w:rsidRPr="00C76BF1">
        <w:rPr>
          <w:rFonts w:eastAsia="Times New Roman"/>
          <w:lang w:val="fr-FR" w:eastAsia="en-GB"/>
        </w:rPr>
        <w:t xml:space="preserve">Có ý kiến đề nghị bổ sung hành vi tạo ra những thông tin dữ liệu sai sự thật hoặc xuyên tạc lịch sử, chia rẽ khối đại đoàn kết dân tộc </w:t>
      </w:r>
      <w:r w:rsidR="00D66136" w:rsidRPr="00C76BF1">
        <w:rPr>
          <w:rFonts w:eastAsia="Times New Roman"/>
          <w:i/>
          <w:iCs/>
          <w:lang w:val="fr-FR" w:eastAsia="en-GB"/>
        </w:rPr>
        <w:t>(</w:t>
      </w:r>
      <w:r w:rsidR="00D66136">
        <w:rPr>
          <w:rFonts w:eastAsia="Times New Roman"/>
          <w:i/>
          <w:iCs/>
          <w:lang w:val="fr-FR" w:eastAsia="en-GB"/>
        </w:rPr>
        <w:t>01 ý kiến</w:t>
      </w:r>
      <w:proofErr w:type="gramStart"/>
      <w:r w:rsidR="00D66136" w:rsidRPr="00C76BF1">
        <w:rPr>
          <w:rFonts w:eastAsia="Times New Roman"/>
          <w:i/>
          <w:iCs/>
          <w:lang w:val="fr-FR" w:eastAsia="en-GB"/>
        </w:rPr>
        <w:t>)</w:t>
      </w:r>
      <w:r w:rsidR="000357BF" w:rsidRPr="00C76BF1">
        <w:rPr>
          <w:lang w:val="fr-FR"/>
        </w:rPr>
        <w:t>;</w:t>
      </w:r>
      <w:proofErr w:type="gramEnd"/>
      <w:r w:rsidR="000357BF" w:rsidRPr="00C76BF1">
        <w:rPr>
          <w:lang w:val="fr-FR"/>
        </w:rPr>
        <w:t xml:space="preserve"> </w:t>
      </w:r>
      <w:r w:rsidR="000357BF" w:rsidRPr="00C76BF1">
        <w:rPr>
          <w:rFonts w:eastAsia="Times New Roman"/>
          <w:lang w:val="fr-FR" w:eastAsia="en-GB"/>
        </w:rPr>
        <w:t>bổ sung hành vi: cấm ép buộc chủ thể dữ liệu đồng ý khi chưa được cung cấp thông tin đầy đủ về mục đích xử lý</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C70492" w:rsidRPr="00D66136">
        <w:rPr>
          <w:rFonts w:eastAsia="Times New Roman"/>
          <w:iCs/>
          <w:lang w:val="fr-FR" w:eastAsia="en-GB"/>
        </w:rPr>
        <w:t>;</w:t>
      </w:r>
      <w:r w:rsidR="00C70492" w:rsidRPr="00C76BF1">
        <w:rPr>
          <w:rFonts w:eastAsia="Times New Roman"/>
          <w:i/>
          <w:iCs/>
          <w:lang w:val="fr-FR" w:eastAsia="en-GB"/>
        </w:rPr>
        <w:t xml:space="preserve"> </w:t>
      </w:r>
      <w:r w:rsidR="00C70492" w:rsidRPr="00C76BF1">
        <w:rPr>
          <w:rFonts w:eastAsia="Times New Roman"/>
          <w:lang w:val="fr-FR" w:eastAsia="en-GB"/>
        </w:rPr>
        <w:t xml:space="preserve">tấn công, chiếm đoạt, phá hoại cơ sở dữ liệu, hệ thống thông tin phục vụ quản lý, xử lý, </w:t>
      </w:r>
      <w:r w:rsidR="003667F2" w:rsidRPr="00C76BF1">
        <w:rPr>
          <w:rFonts w:eastAsia="Times New Roman"/>
          <w:lang w:val="fr-FR" w:eastAsia="en-GB"/>
        </w:rPr>
        <w:t>quản trị, bảo vệ dữ liệu</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3667F2" w:rsidRPr="00C76BF1">
        <w:rPr>
          <w:rFonts w:eastAsia="Times New Roman"/>
          <w:lang w:val="fr-FR" w:eastAsia="en-GB"/>
        </w:rPr>
        <w:t xml:space="preserve">. </w:t>
      </w:r>
    </w:p>
    <w:p w14:paraId="1C93ED8D" w14:textId="52BAD7F2" w:rsidR="00BF422D" w:rsidRPr="00C76BF1" w:rsidRDefault="00BF422D" w:rsidP="003576AC">
      <w:pPr>
        <w:widowControl w:val="0"/>
        <w:spacing w:before="120" w:after="120"/>
        <w:ind w:firstLine="720"/>
        <w:rPr>
          <w:b/>
          <w:bCs/>
          <w:i/>
          <w:iCs/>
          <w:lang w:val="fr-FR"/>
        </w:rPr>
      </w:pPr>
      <w:r w:rsidRPr="00C76BF1">
        <w:rPr>
          <w:b/>
          <w:bCs/>
          <w:i/>
          <w:iCs/>
          <w:lang w:val="fr-FR"/>
        </w:rPr>
        <w:t>1.</w:t>
      </w:r>
      <w:r w:rsidR="00604025" w:rsidRPr="00C76BF1">
        <w:rPr>
          <w:b/>
          <w:bCs/>
          <w:i/>
          <w:iCs/>
          <w:lang w:val="fr-FR"/>
        </w:rPr>
        <w:t>6</w:t>
      </w:r>
      <w:r w:rsidR="00D66136">
        <w:rPr>
          <w:b/>
          <w:bCs/>
          <w:i/>
          <w:iCs/>
          <w:lang w:val="fr-FR"/>
        </w:rPr>
        <w:t>.</w:t>
      </w:r>
      <w:r w:rsidRPr="00C76BF1">
        <w:rPr>
          <w:b/>
          <w:bCs/>
          <w:i/>
          <w:iCs/>
          <w:lang w:val="fr-FR"/>
        </w:rPr>
        <w:t xml:space="preserve"> Quyền của chủ thể dữ liệu</w:t>
      </w:r>
      <w:r w:rsidR="00E53791" w:rsidRPr="00C76BF1">
        <w:rPr>
          <w:b/>
          <w:bCs/>
          <w:i/>
          <w:iCs/>
          <w:lang w:val="fr-FR"/>
        </w:rPr>
        <w:t xml:space="preserve"> </w:t>
      </w:r>
      <w:r w:rsidRPr="00C76BF1">
        <w:rPr>
          <w:b/>
          <w:bCs/>
          <w:i/>
          <w:iCs/>
          <w:lang w:val="fr-FR"/>
        </w:rPr>
        <w:t>(</w:t>
      </w:r>
      <w:r w:rsidR="00E53791" w:rsidRPr="00C76BF1">
        <w:rPr>
          <w:b/>
          <w:bCs/>
          <w:i/>
          <w:iCs/>
          <w:lang w:val="fr-FR"/>
        </w:rPr>
        <w:t>Điều 8</w:t>
      </w:r>
      <w:r w:rsidRPr="00C76BF1">
        <w:rPr>
          <w:b/>
          <w:bCs/>
          <w:i/>
          <w:iCs/>
          <w:lang w:val="fr-FR"/>
        </w:rPr>
        <w:t>)</w:t>
      </w:r>
    </w:p>
    <w:p w14:paraId="5C875990" w14:textId="2A8509DD" w:rsidR="00E53791" w:rsidRPr="00C76BF1" w:rsidRDefault="00BF422D" w:rsidP="003576AC">
      <w:pPr>
        <w:widowControl w:val="0"/>
        <w:spacing w:before="120" w:after="120"/>
        <w:ind w:firstLine="720"/>
        <w:rPr>
          <w:lang w:val="fr-FR"/>
        </w:rPr>
      </w:pPr>
      <w:r w:rsidRPr="00C76BF1">
        <w:rPr>
          <w:lang w:val="fr-FR"/>
        </w:rPr>
        <w:t>-</w:t>
      </w:r>
      <w:r w:rsidR="00E53791" w:rsidRPr="00C76BF1">
        <w:rPr>
          <w:lang w:val="fr-FR"/>
        </w:rPr>
        <w:t xml:space="preserve"> </w:t>
      </w:r>
      <w:r w:rsidRPr="00C76BF1">
        <w:rPr>
          <w:lang w:val="fr-FR"/>
        </w:rPr>
        <w:t>Có ý kiến</w:t>
      </w:r>
      <w:r w:rsidR="00E53791" w:rsidRPr="00C76BF1">
        <w:rPr>
          <w:lang w:val="fr-FR"/>
        </w:rPr>
        <w:t xml:space="preserve"> đề nghị bổ sung quyền được biết về thu thập dữ liệu và quyền đồng ý/từ chối thu thập, giao Chính phủ quy định chi tiết về quyền truy cập, chỉnh sửa, xóa dữ liệu</w:t>
      </w:r>
      <w:r w:rsidR="00D66136">
        <w:rPr>
          <w:lang w:val="fr-FR"/>
        </w:rPr>
        <w:t xml:space="preserve"> </w:t>
      </w:r>
      <w:r w:rsidR="00D66136" w:rsidRPr="00C76BF1">
        <w:rPr>
          <w:rFonts w:eastAsia="Times New Roman"/>
          <w:i/>
          <w:iCs/>
          <w:lang w:val="fr-FR" w:eastAsia="en-GB"/>
        </w:rPr>
        <w:t>(</w:t>
      </w:r>
      <w:r w:rsidR="00D66136">
        <w:rPr>
          <w:rFonts w:eastAsia="Times New Roman"/>
          <w:i/>
          <w:iCs/>
          <w:lang w:val="fr-FR" w:eastAsia="en-GB"/>
        </w:rPr>
        <w:t>01 ý kiến</w:t>
      </w:r>
      <w:proofErr w:type="gramStart"/>
      <w:r w:rsidR="00D66136" w:rsidRPr="00C76BF1">
        <w:rPr>
          <w:rFonts w:eastAsia="Times New Roman"/>
          <w:i/>
          <w:iCs/>
          <w:lang w:val="fr-FR" w:eastAsia="en-GB"/>
        </w:rPr>
        <w:t>)</w:t>
      </w:r>
      <w:r w:rsidR="00373490" w:rsidRPr="00D66136">
        <w:rPr>
          <w:iCs/>
          <w:lang w:val="fr-FR"/>
        </w:rPr>
        <w:t>;</w:t>
      </w:r>
      <w:proofErr w:type="gramEnd"/>
      <w:r w:rsidR="00373490" w:rsidRPr="00C76BF1">
        <w:rPr>
          <w:i/>
          <w:iCs/>
          <w:lang w:val="fr-FR"/>
        </w:rPr>
        <w:t xml:space="preserve"> </w:t>
      </w:r>
      <w:r w:rsidR="00373490" w:rsidRPr="00C76BF1">
        <w:rPr>
          <w:lang w:val="fr-FR"/>
        </w:rPr>
        <w:t xml:space="preserve">bổ sung quyền yêu cầu chỉnh sửa dữ liệu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373490" w:rsidRPr="00C76BF1">
        <w:rPr>
          <w:rFonts w:eastAsia="Times New Roman"/>
          <w:lang w:val="fr-FR" w:eastAsia="en-GB"/>
        </w:rPr>
        <w:t>.</w:t>
      </w:r>
    </w:p>
    <w:p w14:paraId="59A85AA2" w14:textId="0BBC481C" w:rsidR="00AC0183" w:rsidRPr="00C76BF1" w:rsidRDefault="00AC0183" w:rsidP="003576AC">
      <w:pPr>
        <w:widowControl w:val="0"/>
        <w:spacing w:before="120" w:after="120"/>
        <w:ind w:firstLine="720"/>
        <w:rPr>
          <w:rFonts w:eastAsia="Times New Roman"/>
          <w:i/>
          <w:iCs/>
          <w:lang w:val="fr-FR" w:eastAsia="en-GB"/>
        </w:rPr>
      </w:pPr>
      <w:r w:rsidRPr="00C76BF1">
        <w:rPr>
          <w:lang w:val="fr-FR"/>
        </w:rPr>
        <w:t>-</w:t>
      </w:r>
      <w:r w:rsidR="0077445F" w:rsidRPr="00C76BF1">
        <w:rPr>
          <w:lang w:val="fr-FR"/>
        </w:rPr>
        <w:t xml:space="preserve"> Có ý kiến</w:t>
      </w:r>
      <w:r w:rsidRPr="00C76BF1">
        <w:rPr>
          <w:lang w:val="fr-FR"/>
        </w:rPr>
        <w:t xml:space="preserve"> </w:t>
      </w:r>
      <w:r w:rsidR="0077445F" w:rsidRPr="00C76BF1">
        <w:rPr>
          <w:lang w:val="fr-FR"/>
        </w:rPr>
        <w:t>đ</w:t>
      </w:r>
      <w:r w:rsidRPr="00C76BF1">
        <w:rPr>
          <w:lang w:val="fr-FR"/>
        </w:rPr>
        <w:t xml:space="preserve">ề nghị </w:t>
      </w:r>
      <w:r w:rsidR="0077445F" w:rsidRPr="00C76BF1">
        <w:rPr>
          <w:rFonts w:eastAsia="Times New Roman"/>
          <w:lang w:val="fr-FR" w:eastAsia="en-GB"/>
        </w:rPr>
        <w:t>cần thiết kế lại điều này đảm bảo khái quát các quyền của chủ thể dữ liệu theo quy định của pháp luật</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77445F" w:rsidRPr="00C76BF1">
        <w:rPr>
          <w:rFonts w:eastAsia="Times New Roman"/>
          <w:lang w:val="fr-FR" w:eastAsia="en-GB"/>
        </w:rPr>
        <w:t>.</w:t>
      </w:r>
      <w:r w:rsidR="0077445F" w:rsidRPr="00C76BF1">
        <w:rPr>
          <w:rFonts w:eastAsia="Times New Roman"/>
          <w:i/>
          <w:iCs/>
          <w:lang w:val="fr-FR" w:eastAsia="en-GB"/>
        </w:rPr>
        <w:t xml:space="preserve"> </w:t>
      </w:r>
    </w:p>
    <w:p w14:paraId="723C4484" w14:textId="1B830D90" w:rsidR="0082667E" w:rsidRPr="00C76BF1" w:rsidRDefault="0082667E" w:rsidP="003576AC">
      <w:pPr>
        <w:widowControl w:val="0"/>
        <w:spacing w:before="120" w:after="120"/>
        <w:ind w:firstLine="720"/>
        <w:rPr>
          <w:rFonts w:eastAsia="Times New Roman"/>
          <w:i/>
          <w:iCs/>
          <w:lang w:val="fr-FR" w:eastAsia="en-GB"/>
        </w:rPr>
      </w:pPr>
      <w:r w:rsidRPr="00C76BF1">
        <w:rPr>
          <w:rFonts w:eastAsia="Times New Roman"/>
          <w:lang w:val="fr-FR" w:eastAsia="en-GB"/>
        </w:rPr>
        <w:t xml:space="preserve">- Khoản 6, có ý kiến đề nghị sửa tên </w:t>
      </w:r>
      <w:r w:rsidR="00EB759B">
        <w:rPr>
          <w:rFonts w:eastAsia="Times New Roman"/>
          <w:i/>
          <w:lang w:val="fr-FR" w:eastAsia="en-GB"/>
        </w:rPr>
        <w:t>“</w:t>
      </w:r>
      <w:r w:rsidRPr="00D66136">
        <w:rPr>
          <w:rFonts w:eastAsia="Times New Roman"/>
          <w:i/>
          <w:lang w:val="fr-FR" w:eastAsia="en-GB"/>
        </w:rPr>
        <w:t>quyền hạn chế</w:t>
      </w:r>
      <w:r w:rsidR="00EB759B">
        <w:rPr>
          <w:rFonts w:eastAsia="Times New Roman"/>
          <w:i/>
          <w:lang w:val="fr-FR" w:eastAsia="en-GB"/>
        </w:rPr>
        <w:t>”</w:t>
      </w:r>
      <w:r w:rsidRPr="00C76BF1">
        <w:rPr>
          <w:rFonts w:eastAsia="Times New Roman"/>
          <w:lang w:val="fr-FR" w:eastAsia="en-GB"/>
        </w:rPr>
        <w:t xml:space="preserve"> thành </w:t>
      </w:r>
      <w:r w:rsidR="00EB759B">
        <w:rPr>
          <w:rFonts w:eastAsia="Times New Roman"/>
          <w:i/>
          <w:lang w:val="fr-FR" w:eastAsia="en-GB"/>
        </w:rPr>
        <w:t>“</w:t>
      </w:r>
      <w:r w:rsidRPr="00D66136">
        <w:rPr>
          <w:rFonts w:eastAsia="Times New Roman"/>
          <w:i/>
          <w:lang w:val="fr-FR" w:eastAsia="en-GB"/>
        </w:rPr>
        <w:t>quyền yêu cầu hạn chế việc sử dụng dữ liệu cá nhân</w:t>
      </w:r>
      <w:r w:rsidR="00EB759B">
        <w:rPr>
          <w:rFonts w:eastAsia="Times New Roman"/>
          <w:i/>
          <w:lang w:val="fr-FR" w:eastAsia="en-GB"/>
        </w:rPr>
        <w:t>”</w:t>
      </w:r>
      <w:r w:rsidRPr="00C76BF1">
        <w:rPr>
          <w:rFonts w:eastAsia="Times New Roman"/>
          <w:lang w:val="fr-FR" w:eastAsia="en-GB"/>
        </w:rPr>
        <w:t xml:space="preserve"> để phù hợp với </w:t>
      </w:r>
      <w:r w:rsidR="00E84EED" w:rsidRPr="00C76BF1">
        <w:rPr>
          <w:rFonts w:eastAsia="Times New Roman"/>
          <w:lang w:val="fr-FR" w:eastAsia="en-GB"/>
        </w:rPr>
        <w:t>dung</w:t>
      </w:r>
      <w:r w:rsidRPr="00C76BF1">
        <w:rPr>
          <w:rFonts w:eastAsia="Times New Roman"/>
          <w:lang w:val="fr-FR" w:eastAsia="en-GB"/>
        </w:rPr>
        <w:t xml:space="preserve"> quyền </w:t>
      </w:r>
      <w:proofErr w:type="gramStart"/>
      <w:r w:rsidRPr="00C76BF1">
        <w:rPr>
          <w:rFonts w:eastAsia="Times New Roman"/>
          <w:lang w:val="fr-FR" w:eastAsia="en-GB"/>
        </w:rPr>
        <w:t>này</w:t>
      </w:r>
      <w:r w:rsidR="006763C4" w:rsidRPr="00C76BF1">
        <w:rPr>
          <w:rFonts w:eastAsia="Times New Roman"/>
          <w:lang w:val="fr-FR" w:eastAsia="en-GB"/>
        </w:rPr>
        <w:t>;</w:t>
      </w:r>
      <w:proofErr w:type="gramEnd"/>
      <w:r w:rsidR="006763C4" w:rsidRPr="00C76BF1">
        <w:rPr>
          <w:rFonts w:eastAsia="Times New Roman"/>
          <w:lang w:val="fr-FR" w:eastAsia="en-GB"/>
        </w:rPr>
        <w:t xml:space="preserve"> </w:t>
      </w:r>
      <w:r w:rsidR="006E0A17" w:rsidRPr="00C76BF1">
        <w:rPr>
          <w:rFonts w:eastAsia="Times New Roman"/>
          <w:lang w:val="fr-FR" w:eastAsia="en-GB"/>
        </w:rPr>
        <w:t xml:space="preserve">điểm a đề nghị sửa như sau: </w:t>
      </w:r>
      <w:r w:rsidR="00EB759B">
        <w:rPr>
          <w:rFonts w:eastAsia="Times New Roman"/>
          <w:i/>
          <w:iCs/>
          <w:lang w:val="fr-FR" w:eastAsia="en-GB"/>
        </w:rPr>
        <w:t>“</w:t>
      </w:r>
      <w:r w:rsidR="006E0A17" w:rsidRPr="00C76BF1">
        <w:rPr>
          <w:rFonts w:eastAsia="Times New Roman"/>
          <w:i/>
          <w:iCs/>
          <w:lang w:val="fr-FR" w:eastAsia="en-GB"/>
        </w:rPr>
        <w:t>chủ thể dữ liệu được yêu cầu hạn chế xử lý dữ liệu cá nhân của mình khi có căn cứ về tính không chính xác của dữ liệu, trừ trường hợp không thể hạn chế xử lý dữ liệu do quy định của luật</w:t>
      </w:r>
      <w:r w:rsidR="00EB759B">
        <w:rPr>
          <w:rFonts w:eastAsia="Times New Roman"/>
          <w:i/>
          <w:iCs/>
          <w:lang w:val="fr-FR" w:eastAsia="en-GB"/>
        </w:rPr>
        <w:t>”</w:t>
      </w:r>
      <w:r w:rsidR="00D66136">
        <w:rPr>
          <w:rFonts w:eastAsia="Times New Roman"/>
          <w:i/>
          <w:iCs/>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6763C4" w:rsidRPr="00C76BF1">
        <w:rPr>
          <w:rFonts w:eastAsia="Times New Roman"/>
          <w:lang w:val="fr-FR" w:eastAsia="en-GB"/>
        </w:rPr>
        <w:t xml:space="preserve">. </w:t>
      </w:r>
    </w:p>
    <w:p w14:paraId="4BF6C874" w14:textId="283F2929" w:rsidR="00957205" w:rsidRPr="00C76BF1" w:rsidRDefault="00957205"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 Có ý kiến đề nghị cân nhắc quy định quyền </w:t>
      </w:r>
      <w:r w:rsidR="009D53A0" w:rsidRPr="00C76BF1">
        <w:rPr>
          <w:rFonts w:eastAsia="Times New Roman"/>
          <w:lang w:val="fr-FR" w:eastAsia="en-GB"/>
        </w:rPr>
        <w:t>rút lại sự đồng ý</w:t>
      </w:r>
      <w:r w:rsidR="000224F0" w:rsidRPr="00C76BF1">
        <w:rPr>
          <w:rFonts w:eastAsia="Times New Roman"/>
          <w:lang w:val="fr-FR" w:eastAsia="en-GB"/>
        </w:rPr>
        <w:t xml:space="preserve"> và quyền chỉnh sửa dữ liệu để không ảnh hưởng đến hoạt động của cơ quan, tổ chức, quyền, lợi ích của cá nhân khác</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A25E81" w:rsidRPr="00C76BF1">
        <w:rPr>
          <w:rFonts w:eastAsia="Times New Roman"/>
          <w:lang w:val="fr-FR" w:eastAsia="en-GB"/>
        </w:rPr>
        <w:t>.</w:t>
      </w:r>
      <w:r w:rsidR="00A25E81" w:rsidRPr="00C76BF1">
        <w:rPr>
          <w:rFonts w:eastAsia="Times New Roman"/>
          <w:i/>
          <w:iCs/>
          <w:lang w:val="fr-FR" w:eastAsia="en-GB"/>
        </w:rPr>
        <w:t xml:space="preserve"> </w:t>
      </w:r>
    </w:p>
    <w:p w14:paraId="7B16C050" w14:textId="1A1AC89D" w:rsidR="005D062A" w:rsidRPr="00C76BF1" w:rsidRDefault="00494AF5" w:rsidP="003576AC">
      <w:pPr>
        <w:widowControl w:val="0"/>
        <w:spacing w:before="120" w:after="120"/>
        <w:ind w:firstLine="720"/>
        <w:rPr>
          <w:b/>
          <w:bCs/>
          <w:i/>
          <w:iCs/>
          <w:lang w:val="fr-FR"/>
        </w:rPr>
      </w:pPr>
      <w:r w:rsidRPr="00C76BF1">
        <w:rPr>
          <w:b/>
          <w:bCs/>
          <w:i/>
          <w:iCs/>
          <w:lang w:val="fr-FR"/>
        </w:rPr>
        <w:t>1.</w:t>
      </w:r>
      <w:r w:rsidR="00604025" w:rsidRPr="00C76BF1">
        <w:rPr>
          <w:b/>
          <w:bCs/>
          <w:i/>
          <w:iCs/>
          <w:lang w:val="fr-FR"/>
        </w:rPr>
        <w:t>7</w:t>
      </w:r>
      <w:r w:rsidR="00D66136">
        <w:rPr>
          <w:b/>
          <w:bCs/>
          <w:i/>
          <w:iCs/>
          <w:lang w:val="fr-FR"/>
        </w:rPr>
        <w:t>.</w:t>
      </w:r>
      <w:r w:rsidRPr="00C76BF1">
        <w:rPr>
          <w:b/>
          <w:bCs/>
          <w:i/>
          <w:iCs/>
          <w:lang w:val="fr-FR"/>
        </w:rPr>
        <w:t xml:space="preserve"> </w:t>
      </w:r>
      <w:r w:rsidR="005D062A" w:rsidRPr="00C76BF1">
        <w:rPr>
          <w:b/>
          <w:bCs/>
          <w:i/>
          <w:iCs/>
          <w:lang w:val="fr-FR"/>
        </w:rPr>
        <w:t>Nghĩa vụ</w:t>
      </w:r>
      <w:r w:rsidRPr="00C76BF1">
        <w:rPr>
          <w:b/>
          <w:bCs/>
          <w:i/>
          <w:iCs/>
          <w:lang w:val="fr-FR"/>
        </w:rPr>
        <w:t xml:space="preserve"> của chủ thể dữ liệu </w:t>
      </w:r>
      <w:r w:rsidR="005D062A" w:rsidRPr="00C76BF1">
        <w:rPr>
          <w:b/>
          <w:bCs/>
          <w:i/>
          <w:iCs/>
          <w:lang w:val="fr-FR"/>
        </w:rPr>
        <w:t>(</w:t>
      </w:r>
      <w:r w:rsidRPr="00C76BF1">
        <w:rPr>
          <w:b/>
          <w:bCs/>
          <w:i/>
          <w:iCs/>
          <w:lang w:val="fr-FR"/>
        </w:rPr>
        <w:t>Điều 9</w:t>
      </w:r>
      <w:r w:rsidR="005D062A" w:rsidRPr="00C76BF1">
        <w:rPr>
          <w:b/>
          <w:bCs/>
          <w:i/>
          <w:iCs/>
          <w:lang w:val="fr-FR"/>
        </w:rPr>
        <w:t>)</w:t>
      </w:r>
    </w:p>
    <w:p w14:paraId="42F9C8B8" w14:textId="6D59546E" w:rsidR="00494AF5" w:rsidRPr="00C76BF1" w:rsidRDefault="00604025" w:rsidP="003576AC">
      <w:pPr>
        <w:widowControl w:val="0"/>
        <w:spacing w:before="120" w:after="120"/>
        <w:ind w:firstLine="720"/>
        <w:rPr>
          <w:lang w:val="fr-FR"/>
        </w:rPr>
      </w:pPr>
      <w:r w:rsidRPr="00C76BF1">
        <w:rPr>
          <w:lang w:val="fr-FR"/>
        </w:rPr>
        <w:t xml:space="preserve">- </w:t>
      </w:r>
      <w:r w:rsidR="005D062A" w:rsidRPr="00C76BF1">
        <w:rPr>
          <w:lang w:val="fr-FR"/>
        </w:rPr>
        <w:t>Có ý kiến đề nghị</w:t>
      </w:r>
      <w:r w:rsidR="00494AF5" w:rsidRPr="00C76BF1">
        <w:rPr>
          <w:lang w:val="fr-FR"/>
        </w:rPr>
        <w:t xml:space="preserve"> </w:t>
      </w:r>
      <w:r w:rsidR="005D062A" w:rsidRPr="00C76BF1">
        <w:rPr>
          <w:lang w:val="fr-FR"/>
        </w:rPr>
        <w:t>b</w:t>
      </w:r>
      <w:r w:rsidR="00494AF5" w:rsidRPr="00C76BF1">
        <w:rPr>
          <w:lang w:val="fr-FR"/>
        </w:rPr>
        <w:t>ổ sung</w:t>
      </w:r>
      <w:r w:rsidR="005F1754" w:rsidRPr="00C76BF1">
        <w:rPr>
          <w:lang w:val="fr-FR"/>
        </w:rPr>
        <w:t xml:space="preserve"> nghĩa vụ</w:t>
      </w:r>
      <w:r w:rsidR="00FF1EE0" w:rsidRPr="00C76BF1">
        <w:rPr>
          <w:lang w:val="fr-FR"/>
        </w:rPr>
        <w:t>:</w:t>
      </w:r>
      <w:r w:rsidR="00494AF5" w:rsidRPr="00C76BF1">
        <w:rPr>
          <w:lang w:val="fr-FR"/>
        </w:rPr>
        <w:t xml:space="preserve"> </w:t>
      </w:r>
      <w:r w:rsidR="00EB759B">
        <w:rPr>
          <w:i/>
          <w:iCs/>
          <w:lang w:val="fr-FR"/>
        </w:rPr>
        <w:t>“</w:t>
      </w:r>
      <w:r w:rsidR="005F1754" w:rsidRPr="00C76BF1">
        <w:rPr>
          <w:rFonts w:eastAsia="Times New Roman"/>
          <w:i/>
          <w:iCs/>
          <w:lang w:val="fr-FR" w:eastAsia="en-GB"/>
        </w:rPr>
        <w:t>cung cấp đầy đủ, chính xác dữ liệu cá nhân khi đồng ý cho phép xử lý dữ liệu cá nhân hoặc khi có yêu cầu của cơ quan nhà nước có thẩm quyền</w:t>
      </w:r>
      <w:r w:rsidR="00EB759B">
        <w:rPr>
          <w:i/>
          <w:iCs/>
          <w:lang w:val="fr-FR"/>
        </w:rPr>
        <w:t>”</w:t>
      </w:r>
      <w:r w:rsidR="00D66136">
        <w:rPr>
          <w:i/>
          <w:iCs/>
          <w:lang w:val="fr-FR"/>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93115D" w:rsidRPr="00D66136">
        <w:rPr>
          <w:iCs/>
          <w:lang w:val="fr-FR"/>
        </w:rPr>
        <w:t>;</w:t>
      </w:r>
      <w:r w:rsidR="0093115D" w:rsidRPr="00C76BF1">
        <w:rPr>
          <w:i/>
          <w:iCs/>
          <w:lang w:val="fr-FR"/>
        </w:rPr>
        <w:t xml:space="preserve"> </w:t>
      </w:r>
      <w:r w:rsidR="00D66136">
        <w:rPr>
          <w:iCs/>
          <w:lang w:val="fr-FR"/>
        </w:rPr>
        <w:t xml:space="preserve">đề nghị </w:t>
      </w:r>
      <w:r w:rsidR="0093115D" w:rsidRPr="00C76BF1">
        <w:rPr>
          <w:lang w:val="fr-FR"/>
        </w:rPr>
        <w:t>không cung cấp dữ liệu cá nhân của người khác khi chưa có sự đồng ý</w:t>
      </w:r>
      <w:r w:rsidR="00EE2110" w:rsidRPr="00C76BF1">
        <w:rPr>
          <w:lang w:val="fr-FR"/>
        </w:rPr>
        <w:t xml:space="preserve"> của họ, trừ trường hợp pháp luật có quy định </w:t>
      </w:r>
      <w:r w:rsidR="00EE2110" w:rsidRPr="003576AC">
        <w:rPr>
          <w:spacing w:val="-4"/>
          <w:lang w:val="fr-FR"/>
        </w:rPr>
        <w:t>khác; thông báo cho cơ quan có thẩm quyền hoặc bên kiểm soát dữ liệu cá nhân khi phát hiện hành vi vi phạm</w:t>
      </w:r>
      <w:r w:rsidR="00672EB1" w:rsidRPr="003576AC">
        <w:rPr>
          <w:spacing w:val="-4"/>
          <w:lang w:val="fr-FR"/>
        </w:rPr>
        <w:t xml:space="preserve"> liên quan đến dữ liệu cá nhân của mình hoặc của người khác; áp dụng và tuân thủ các biện pháp bảo mật cần thiết để bảo vệ dữ liệu cá nhân của mình khỏi việc truy cập, sử dụng, tiết lộ hoặc phá hoại trái phép</w:t>
      </w:r>
      <w:r w:rsidR="00D66136" w:rsidRPr="003576AC">
        <w:rPr>
          <w:spacing w:val="-4"/>
          <w:lang w:val="fr-FR"/>
        </w:rPr>
        <w:t xml:space="preserve"> </w:t>
      </w:r>
      <w:r w:rsidR="00D66136" w:rsidRPr="003576AC">
        <w:rPr>
          <w:rFonts w:eastAsia="Times New Roman"/>
          <w:i/>
          <w:iCs/>
          <w:spacing w:val="-4"/>
          <w:lang w:val="fr-FR" w:eastAsia="en-GB"/>
        </w:rPr>
        <w:t>(01 ý kiến)</w:t>
      </w:r>
      <w:r w:rsidR="00672EB1" w:rsidRPr="003576AC">
        <w:rPr>
          <w:rFonts w:eastAsia="Times New Roman"/>
          <w:spacing w:val="-4"/>
          <w:lang w:val="fr-FR" w:eastAsia="en-GB"/>
        </w:rPr>
        <w:t>.</w:t>
      </w:r>
      <w:r w:rsidR="00672EB1" w:rsidRPr="00C76BF1">
        <w:rPr>
          <w:rFonts w:eastAsia="Times New Roman"/>
          <w:lang w:val="fr-FR" w:eastAsia="en-GB"/>
        </w:rPr>
        <w:t xml:space="preserve"> </w:t>
      </w:r>
    </w:p>
    <w:p w14:paraId="31F4F516" w14:textId="41076D4B" w:rsidR="00B23446" w:rsidRPr="00C76BF1" w:rsidRDefault="00604025" w:rsidP="003576AC">
      <w:pPr>
        <w:widowControl w:val="0"/>
        <w:spacing w:before="120" w:after="120"/>
        <w:ind w:firstLine="720"/>
        <w:rPr>
          <w:rFonts w:eastAsia="Times New Roman"/>
          <w:i/>
          <w:iCs/>
          <w:lang w:val="fr-FR" w:eastAsia="en-GB"/>
        </w:rPr>
      </w:pPr>
      <w:r w:rsidRPr="00C76BF1">
        <w:rPr>
          <w:rFonts w:eastAsia="Times New Roman"/>
          <w:lang w:val="fr-FR" w:eastAsia="en-GB"/>
        </w:rPr>
        <w:t xml:space="preserve">- </w:t>
      </w:r>
      <w:r w:rsidR="00A1274B" w:rsidRPr="00C76BF1">
        <w:rPr>
          <w:rFonts w:eastAsia="Times New Roman"/>
          <w:lang w:val="fr-FR" w:eastAsia="en-GB"/>
        </w:rPr>
        <w:t>Có ý kiến đề nghị bổ sung</w:t>
      </w:r>
      <w:r w:rsidR="00A42CD3" w:rsidRPr="00C76BF1">
        <w:rPr>
          <w:rFonts w:eastAsia="Times New Roman"/>
          <w:lang w:val="fr-FR" w:eastAsia="en-GB"/>
        </w:rPr>
        <w:t xml:space="preserve"> quy định</w:t>
      </w:r>
      <w:r w:rsidR="00A1274B" w:rsidRPr="00C76BF1">
        <w:rPr>
          <w:rFonts w:eastAsia="Times New Roman"/>
          <w:lang w:val="fr-FR" w:eastAsia="en-GB"/>
        </w:rPr>
        <w:t xml:space="preserve"> khuyến khích chủ thể dữ liệu tham gia phổ biến kỹ năng bảo vệ dữ liệu cá nhân</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A42CD3" w:rsidRPr="00C76BF1">
        <w:rPr>
          <w:rFonts w:eastAsia="Times New Roman"/>
          <w:lang w:val="fr-FR" w:eastAsia="en-GB"/>
        </w:rPr>
        <w:t xml:space="preserve">. </w:t>
      </w:r>
    </w:p>
    <w:p w14:paraId="163710D7" w14:textId="54F8A299" w:rsidR="009B2DF0" w:rsidRPr="00C76BF1" w:rsidRDefault="009B2DF0" w:rsidP="003576AC">
      <w:pPr>
        <w:widowControl w:val="0"/>
        <w:spacing w:before="120" w:after="120"/>
        <w:ind w:firstLine="720"/>
        <w:rPr>
          <w:b/>
          <w:bCs/>
          <w:i/>
          <w:iCs/>
          <w:lang w:val="fr-FR"/>
        </w:rPr>
      </w:pPr>
      <w:r w:rsidRPr="00C76BF1">
        <w:rPr>
          <w:b/>
          <w:bCs/>
          <w:i/>
          <w:iCs/>
          <w:lang w:val="fr-FR"/>
        </w:rPr>
        <w:t>1.</w:t>
      </w:r>
      <w:r w:rsidR="00604025" w:rsidRPr="00C76BF1">
        <w:rPr>
          <w:b/>
          <w:bCs/>
          <w:i/>
          <w:iCs/>
          <w:lang w:val="fr-FR"/>
        </w:rPr>
        <w:t>8</w:t>
      </w:r>
      <w:r w:rsidR="00D66136">
        <w:rPr>
          <w:b/>
          <w:bCs/>
          <w:i/>
          <w:iCs/>
          <w:lang w:val="fr-FR"/>
        </w:rPr>
        <w:t>.</w:t>
      </w:r>
      <w:r w:rsidR="00E53791" w:rsidRPr="00C76BF1">
        <w:rPr>
          <w:b/>
          <w:bCs/>
          <w:i/>
          <w:iCs/>
          <w:lang w:val="fr-FR"/>
        </w:rPr>
        <w:t xml:space="preserve"> </w:t>
      </w:r>
      <w:r w:rsidRPr="00C76BF1">
        <w:rPr>
          <w:b/>
          <w:bCs/>
          <w:i/>
          <w:iCs/>
          <w:lang w:val="fr-FR"/>
        </w:rPr>
        <w:t>S</w:t>
      </w:r>
      <w:r w:rsidR="00E53791" w:rsidRPr="00C76BF1">
        <w:rPr>
          <w:b/>
          <w:bCs/>
          <w:i/>
          <w:iCs/>
          <w:lang w:val="fr-FR"/>
        </w:rPr>
        <w:t>ự đồng ý của chủ thể dữ liệu (Điều 10)</w:t>
      </w:r>
    </w:p>
    <w:p w14:paraId="5C8B32C8" w14:textId="21137789" w:rsidR="00E73D1B" w:rsidRPr="00C76BF1" w:rsidRDefault="009B2DF0" w:rsidP="003576AC">
      <w:pPr>
        <w:widowControl w:val="0"/>
        <w:spacing w:before="120" w:after="120"/>
        <w:ind w:firstLine="720"/>
        <w:rPr>
          <w:i/>
          <w:iCs/>
          <w:lang w:val="fr-FR"/>
        </w:rPr>
      </w:pPr>
      <w:r w:rsidRPr="00C76BF1">
        <w:rPr>
          <w:lang w:val="fr-FR"/>
        </w:rPr>
        <w:t>-</w:t>
      </w:r>
      <w:r w:rsidR="00492869" w:rsidRPr="00C76BF1">
        <w:rPr>
          <w:lang w:val="fr-FR"/>
        </w:rPr>
        <w:t xml:space="preserve"> </w:t>
      </w:r>
      <w:r w:rsidR="0000212B" w:rsidRPr="00C76BF1">
        <w:rPr>
          <w:lang w:val="fr-FR"/>
        </w:rPr>
        <w:t>Có ý kiến đề nghị quy định</w:t>
      </w:r>
      <w:r w:rsidRPr="00C76BF1">
        <w:rPr>
          <w:lang w:val="fr-FR"/>
        </w:rPr>
        <w:t xml:space="preserve"> </w:t>
      </w:r>
      <w:r w:rsidR="0000212B" w:rsidRPr="00C76BF1">
        <w:rPr>
          <w:rFonts w:eastAsia="Times New Roman"/>
          <w:lang w:val="fr-FR" w:eastAsia="en-GB"/>
        </w:rPr>
        <w:t>Bên kiểm soát và xử lý dữ liệu cá nhân không chỉ có nghĩa vụ liệt kê mà phải liệt kê đầy đủ, rõ ràng, không mập mờ các mục đích thu thập và xử lý để đảm bảo chủ thể dữ liệu có thể đưa ra quyết định chính xác</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E53791" w:rsidRPr="00C76BF1">
        <w:rPr>
          <w:lang w:val="fr-FR"/>
        </w:rPr>
        <w:t>.</w:t>
      </w:r>
      <w:r w:rsidR="00D82545" w:rsidRPr="00C76BF1">
        <w:rPr>
          <w:i/>
          <w:iCs/>
          <w:lang w:val="fr-FR"/>
        </w:rPr>
        <w:t xml:space="preserve"> </w:t>
      </w:r>
    </w:p>
    <w:p w14:paraId="3095CF32" w14:textId="0004FE99" w:rsidR="004E4705" w:rsidRPr="00C76BF1" w:rsidRDefault="004E4705" w:rsidP="003576AC">
      <w:pPr>
        <w:widowControl w:val="0"/>
        <w:spacing w:before="120" w:after="120"/>
        <w:ind w:firstLine="720"/>
        <w:rPr>
          <w:rFonts w:eastAsia="Times New Roman"/>
          <w:i/>
          <w:iCs/>
          <w:lang w:val="fr-FR" w:eastAsia="en-GB"/>
        </w:rPr>
      </w:pPr>
      <w:r w:rsidRPr="00C76BF1">
        <w:rPr>
          <w:lang w:val="fr-FR"/>
        </w:rPr>
        <w:lastRenderedPageBreak/>
        <w:t xml:space="preserve">- Có ý kiến đề nghị </w:t>
      </w:r>
      <w:r w:rsidRPr="00C76BF1">
        <w:rPr>
          <w:rFonts w:eastAsia="Times New Roman"/>
          <w:lang w:val="fr-FR" w:eastAsia="en-GB"/>
        </w:rPr>
        <w:t>bổ sung nội dung đối với dữ liệu cá nhân nhạy cảm yêu cầu đồng ý phải tách biệt và thể hiện bằng văn bản riêng</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Pr="00C76BF1">
        <w:rPr>
          <w:rFonts w:eastAsia="Times New Roman"/>
          <w:lang w:val="fr-FR" w:eastAsia="en-GB"/>
        </w:rPr>
        <w:t>.</w:t>
      </w:r>
      <w:r w:rsidRPr="00C76BF1">
        <w:rPr>
          <w:rFonts w:eastAsia="Times New Roman"/>
          <w:i/>
          <w:iCs/>
          <w:lang w:val="fr-FR" w:eastAsia="en-GB"/>
        </w:rPr>
        <w:t xml:space="preserve"> </w:t>
      </w:r>
    </w:p>
    <w:p w14:paraId="4CE40DF7" w14:textId="5AA7EA0B" w:rsidR="00C72E59" w:rsidRPr="00C76BF1" w:rsidRDefault="00604025" w:rsidP="003576AC">
      <w:pPr>
        <w:widowControl w:val="0"/>
        <w:spacing w:before="120" w:after="120"/>
        <w:ind w:firstLine="720"/>
        <w:rPr>
          <w:rFonts w:eastAsia="Times New Roman"/>
          <w:b/>
          <w:bCs/>
          <w:i/>
          <w:iCs/>
          <w:lang w:val="fr-FR" w:eastAsia="en-GB"/>
        </w:rPr>
      </w:pPr>
      <w:r w:rsidRPr="00C76BF1">
        <w:rPr>
          <w:rFonts w:eastAsia="Times New Roman"/>
          <w:b/>
          <w:bCs/>
          <w:i/>
          <w:iCs/>
          <w:lang w:val="fr-FR" w:eastAsia="en-GB"/>
        </w:rPr>
        <w:t>1.9</w:t>
      </w:r>
      <w:r w:rsidR="00D66136">
        <w:rPr>
          <w:rFonts w:eastAsia="Times New Roman"/>
          <w:b/>
          <w:bCs/>
          <w:i/>
          <w:iCs/>
          <w:lang w:val="fr-FR" w:eastAsia="en-GB"/>
        </w:rPr>
        <w:t>.</w:t>
      </w:r>
      <w:r w:rsidRPr="00C76BF1">
        <w:rPr>
          <w:rFonts w:eastAsia="Times New Roman"/>
          <w:b/>
          <w:bCs/>
          <w:i/>
          <w:iCs/>
          <w:lang w:val="fr-FR" w:eastAsia="en-GB"/>
        </w:rPr>
        <w:t xml:space="preserve"> </w:t>
      </w:r>
      <w:r w:rsidR="003D1733" w:rsidRPr="00C76BF1">
        <w:rPr>
          <w:rFonts w:eastAsia="Times New Roman"/>
          <w:b/>
          <w:bCs/>
          <w:i/>
          <w:iCs/>
          <w:lang w:val="fr-FR" w:eastAsia="en-GB"/>
        </w:rPr>
        <w:t>C</w:t>
      </w:r>
      <w:r w:rsidR="00C72E59" w:rsidRPr="00C76BF1">
        <w:rPr>
          <w:rFonts w:eastAsia="Times New Roman"/>
          <w:b/>
          <w:bCs/>
          <w:i/>
          <w:iCs/>
          <w:lang w:val="fr-FR" w:eastAsia="en-GB"/>
        </w:rPr>
        <w:t>ung cấp dữ liệu cá nhân</w:t>
      </w:r>
      <w:r w:rsidR="003D1733" w:rsidRPr="00C76BF1">
        <w:rPr>
          <w:rFonts w:eastAsia="Times New Roman"/>
          <w:b/>
          <w:bCs/>
          <w:i/>
          <w:iCs/>
          <w:lang w:val="fr-FR" w:eastAsia="en-GB"/>
        </w:rPr>
        <w:t xml:space="preserve"> (Điều 16)</w:t>
      </w:r>
    </w:p>
    <w:p w14:paraId="7F9B10A0" w14:textId="22E9B92B" w:rsidR="00C72E59" w:rsidRPr="00C76BF1" w:rsidRDefault="003D1733" w:rsidP="003576AC">
      <w:pPr>
        <w:widowControl w:val="0"/>
        <w:spacing w:before="120" w:after="120"/>
        <w:ind w:firstLine="720"/>
        <w:rPr>
          <w:rFonts w:eastAsia="Times New Roman"/>
          <w:i/>
          <w:iCs/>
          <w:lang w:val="fr-FR" w:eastAsia="en-GB"/>
        </w:rPr>
      </w:pPr>
      <w:r w:rsidRPr="00C76BF1">
        <w:rPr>
          <w:rFonts w:eastAsia="Times New Roman"/>
          <w:lang w:val="fr-FR" w:eastAsia="en-GB"/>
        </w:rPr>
        <w:t>Khoản 3,</w:t>
      </w:r>
      <w:r w:rsidR="00D86F76" w:rsidRPr="00C76BF1">
        <w:rPr>
          <w:rFonts w:eastAsia="Times New Roman"/>
          <w:lang w:val="fr-FR" w:eastAsia="en-GB"/>
        </w:rPr>
        <w:t xml:space="preserve"> có ý kiến cho rằng</w:t>
      </w:r>
      <w:r w:rsidRPr="00C76BF1">
        <w:rPr>
          <w:rFonts w:eastAsia="Times New Roman"/>
          <w:lang w:val="fr-FR" w:eastAsia="en-GB"/>
        </w:rPr>
        <w:t xml:space="preserve"> thời hạn 72 giờ tức là 3 ngày đối với các tổ chức là quá gấp, do đó đề xuất thời gian có thể quy định từ 5 đến 7 ngày kể từ khi nhận được yêu cầu hợp lệ</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Pr="00C76BF1">
        <w:rPr>
          <w:rFonts w:eastAsia="Times New Roman"/>
          <w:lang w:val="fr-FR" w:eastAsia="en-GB"/>
        </w:rPr>
        <w:t>.</w:t>
      </w:r>
      <w:r w:rsidRPr="00C76BF1">
        <w:rPr>
          <w:rFonts w:eastAsia="Times New Roman"/>
          <w:i/>
          <w:iCs/>
          <w:lang w:val="fr-FR" w:eastAsia="en-GB"/>
        </w:rPr>
        <w:t xml:space="preserve"> </w:t>
      </w:r>
    </w:p>
    <w:p w14:paraId="31B215F7" w14:textId="010A1DC4" w:rsidR="00445E7F" w:rsidRPr="00C76BF1" w:rsidRDefault="00D86F76" w:rsidP="003576AC">
      <w:pPr>
        <w:widowControl w:val="0"/>
        <w:spacing w:before="120" w:after="120"/>
        <w:ind w:firstLine="720"/>
        <w:rPr>
          <w:rFonts w:eastAsia="Times New Roman"/>
          <w:b/>
          <w:bCs/>
          <w:i/>
          <w:iCs/>
          <w:lang w:val="fr-FR" w:eastAsia="en-GB"/>
        </w:rPr>
      </w:pPr>
      <w:r w:rsidRPr="00C76BF1">
        <w:rPr>
          <w:rFonts w:eastAsia="Times New Roman"/>
          <w:b/>
          <w:bCs/>
          <w:i/>
          <w:iCs/>
          <w:lang w:val="fr-FR" w:eastAsia="en-GB"/>
        </w:rPr>
        <w:t>1.</w:t>
      </w:r>
      <w:r w:rsidR="00D66136">
        <w:rPr>
          <w:rFonts w:eastAsia="Times New Roman"/>
          <w:b/>
          <w:bCs/>
          <w:i/>
          <w:iCs/>
          <w:lang w:val="fr-FR" w:eastAsia="en-GB"/>
        </w:rPr>
        <w:t>1</w:t>
      </w:r>
      <w:r w:rsidRPr="00C76BF1">
        <w:rPr>
          <w:rFonts w:eastAsia="Times New Roman"/>
          <w:b/>
          <w:bCs/>
          <w:i/>
          <w:iCs/>
          <w:lang w:val="fr-FR" w:eastAsia="en-GB"/>
        </w:rPr>
        <w:t>0</w:t>
      </w:r>
      <w:r w:rsidR="00D66136">
        <w:rPr>
          <w:rFonts w:eastAsia="Times New Roman"/>
          <w:b/>
          <w:bCs/>
          <w:i/>
          <w:iCs/>
          <w:lang w:val="fr-FR" w:eastAsia="en-GB"/>
        </w:rPr>
        <w:t>.</w:t>
      </w:r>
      <w:r w:rsidRPr="00C76BF1">
        <w:rPr>
          <w:rFonts w:eastAsia="Times New Roman"/>
          <w:b/>
          <w:bCs/>
          <w:i/>
          <w:iCs/>
          <w:lang w:val="fr-FR" w:eastAsia="en-GB"/>
        </w:rPr>
        <w:t xml:space="preserve"> </w:t>
      </w:r>
      <w:r w:rsidR="00445E7F" w:rsidRPr="00C76BF1">
        <w:rPr>
          <w:rFonts w:eastAsia="Times New Roman"/>
          <w:b/>
          <w:bCs/>
          <w:i/>
          <w:iCs/>
          <w:lang w:val="fr-FR" w:eastAsia="en-GB"/>
        </w:rPr>
        <w:t>Lưu trữ, xóa, hủy dữ liệu cá nhân (Điều 18)</w:t>
      </w:r>
    </w:p>
    <w:p w14:paraId="0953D70D" w14:textId="48FF23BD" w:rsidR="00E93C3A" w:rsidRPr="00C76BF1" w:rsidRDefault="00445E7F" w:rsidP="003576AC">
      <w:pPr>
        <w:widowControl w:val="0"/>
        <w:spacing w:before="120" w:after="120"/>
        <w:ind w:firstLine="720"/>
        <w:rPr>
          <w:lang w:val="fr-FR"/>
        </w:rPr>
      </w:pPr>
      <w:r w:rsidRPr="00C76BF1">
        <w:rPr>
          <w:lang w:val="fr-FR"/>
        </w:rPr>
        <w:t xml:space="preserve">- Có ý kiến đề nghị </w:t>
      </w:r>
      <w:r w:rsidR="00E93C3A" w:rsidRPr="00C76BF1">
        <w:rPr>
          <w:rFonts w:eastAsia="Times New Roman"/>
          <w:lang w:val="fr-FR" w:eastAsia="en-GB"/>
        </w:rPr>
        <w:t>bổ sung là bên kiểm soát dữ liệu phải gửi thông báo xác nhận cho chủ thể dữ liệu sau khi hoàn thành việc xóa dữ liệu</w:t>
      </w:r>
      <w:r w:rsidR="00D66136">
        <w:rPr>
          <w:rFonts w:eastAsia="Times New Roman"/>
          <w:lang w:val="fr-FR" w:eastAsia="en-GB"/>
        </w:rPr>
        <w:t xml:space="preserve"> </w:t>
      </w:r>
      <w:r w:rsidR="00D66136" w:rsidRPr="00C76BF1">
        <w:rPr>
          <w:rFonts w:eastAsia="Times New Roman"/>
          <w:i/>
          <w:iCs/>
          <w:lang w:val="fr-FR" w:eastAsia="en-GB"/>
        </w:rPr>
        <w:t>(</w:t>
      </w:r>
      <w:r w:rsidR="00D66136">
        <w:rPr>
          <w:rFonts w:eastAsia="Times New Roman"/>
          <w:i/>
          <w:iCs/>
          <w:lang w:val="fr-FR" w:eastAsia="en-GB"/>
        </w:rPr>
        <w:t>01 ý kiến</w:t>
      </w:r>
      <w:r w:rsidR="00D66136" w:rsidRPr="00C76BF1">
        <w:rPr>
          <w:rFonts w:eastAsia="Times New Roman"/>
          <w:i/>
          <w:iCs/>
          <w:lang w:val="fr-FR" w:eastAsia="en-GB"/>
        </w:rPr>
        <w:t>)</w:t>
      </w:r>
      <w:r w:rsidR="00E93C3A" w:rsidRPr="00C76BF1">
        <w:rPr>
          <w:rFonts w:eastAsia="Times New Roman"/>
          <w:lang w:val="fr-FR" w:eastAsia="en-GB"/>
        </w:rPr>
        <w:t>.</w:t>
      </w:r>
      <w:r w:rsidR="00714CF9" w:rsidRPr="00C76BF1">
        <w:rPr>
          <w:rFonts w:eastAsia="Times New Roman"/>
          <w:i/>
          <w:iCs/>
          <w:lang w:val="fr-FR" w:eastAsia="en-GB"/>
        </w:rPr>
        <w:t xml:space="preserve"> </w:t>
      </w:r>
    </w:p>
    <w:bookmarkEnd w:id="1"/>
    <w:p w14:paraId="3EAD39F9" w14:textId="39ED0CF9" w:rsidR="001263B3" w:rsidRPr="00C76BF1" w:rsidRDefault="001263B3" w:rsidP="003576AC">
      <w:pPr>
        <w:pStyle w:val="Heading3"/>
        <w:keepNext w:val="0"/>
        <w:keepLines w:val="0"/>
        <w:widowControl w:val="0"/>
        <w:spacing w:before="120" w:after="120"/>
        <w:ind w:firstLine="720"/>
        <w:rPr>
          <w:rFonts w:eastAsiaTheme="minorHAnsi" w:cs="Times New Roman"/>
          <w:b/>
          <w:bCs/>
          <w:i/>
          <w:iCs/>
          <w:color w:val="auto"/>
          <w:lang w:val="fr-FR"/>
        </w:rPr>
      </w:pPr>
      <w:r w:rsidRPr="00C76BF1">
        <w:rPr>
          <w:rFonts w:eastAsiaTheme="minorHAnsi" w:cs="Times New Roman"/>
          <w:b/>
          <w:bCs/>
          <w:i/>
          <w:iCs/>
          <w:color w:val="auto"/>
          <w:lang w:val="fr-FR"/>
        </w:rPr>
        <w:t>1.</w:t>
      </w:r>
      <w:r w:rsidR="00D66136">
        <w:rPr>
          <w:rFonts w:eastAsiaTheme="minorHAnsi" w:cs="Times New Roman"/>
          <w:b/>
          <w:bCs/>
          <w:i/>
          <w:iCs/>
          <w:color w:val="auto"/>
          <w:lang w:val="fr-FR"/>
        </w:rPr>
        <w:t>1</w:t>
      </w:r>
      <w:r w:rsidR="00273F5B" w:rsidRPr="00C76BF1">
        <w:rPr>
          <w:rFonts w:eastAsiaTheme="minorHAnsi" w:cs="Times New Roman"/>
          <w:b/>
          <w:bCs/>
          <w:i/>
          <w:iCs/>
          <w:color w:val="auto"/>
          <w:lang w:val="fr-FR"/>
        </w:rPr>
        <w:t>1</w:t>
      </w:r>
      <w:r w:rsidR="00D66136">
        <w:rPr>
          <w:rFonts w:eastAsiaTheme="minorHAnsi" w:cs="Times New Roman"/>
          <w:b/>
          <w:bCs/>
          <w:i/>
          <w:iCs/>
          <w:color w:val="auto"/>
          <w:lang w:val="fr-FR"/>
        </w:rPr>
        <w:t>.</w:t>
      </w:r>
      <w:r w:rsidRPr="00C76BF1">
        <w:rPr>
          <w:rFonts w:eastAsiaTheme="minorHAnsi" w:cs="Times New Roman"/>
          <w:b/>
          <w:bCs/>
          <w:i/>
          <w:iCs/>
          <w:color w:val="auto"/>
          <w:lang w:val="fr-FR"/>
        </w:rPr>
        <w:t xml:space="preserve"> Xử lý dữ liệu cá nhân trong trường hợp không cần sự đồng ý của chủ thể dữ liệu (</w:t>
      </w:r>
      <w:r w:rsidR="00A27C88" w:rsidRPr="00C76BF1">
        <w:rPr>
          <w:rFonts w:eastAsiaTheme="minorHAnsi" w:cs="Times New Roman"/>
          <w:b/>
          <w:bCs/>
          <w:i/>
          <w:iCs/>
          <w:color w:val="auto"/>
          <w:lang w:val="fr-FR"/>
        </w:rPr>
        <w:t>Điều 19</w:t>
      </w:r>
      <w:r w:rsidRPr="00C76BF1">
        <w:rPr>
          <w:rFonts w:eastAsiaTheme="minorHAnsi" w:cs="Times New Roman"/>
          <w:b/>
          <w:bCs/>
          <w:i/>
          <w:iCs/>
          <w:color w:val="auto"/>
          <w:lang w:val="fr-FR"/>
        </w:rPr>
        <w:t>)</w:t>
      </w:r>
    </w:p>
    <w:p w14:paraId="33AD4219" w14:textId="02E1C7EA" w:rsidR="002C4F95" w:rsidRPr="00D66136" w:rsidRDefault="002C4F95" w:rsidP="003576AC">
      <w:pPr>
        <w:pStyle w:val="Heading3"/>
        <w:keepNext w:val="0"/>
        <w:keepLines w:val="0"/>
        <w:widowControl w:val="0"/>
        <w:spacing w:before="120" w:after="120"/>
        <w:ind w:firstLine="720"/>
        <w:rPr>
          <w:rFonts w:eastAsiaTheme="minorHAnsi" w:cs="Times New Roman"/>
          <w:b/>
          <w:bCs/>
          <w:color w:val="auto"/>
          <w:lang w:val="fr-FR"/>
        </w:rPr>
      </w:pPr>
      <w:bookmarkStart w:id="3" w:name="_Toc194571438"/>
      <w:r w:rsidRPr="00C76BF1">
        <w:rPr>
          <w:rFonts w:eastAsia="Times New Roman" w:cs="Times New Roman"/>
          <w:color w:val="auto"/>
          <w:lang w:val="fr-FR" w:eastAsia="en-GB"/>
        </w:rPr>
        <w:t xml:space="preserve">Có ý kiến cho rằng Điều 18, Điều 19 nêu những quy định cho phép xóa, hủy, xử lý nhưng </w:t>
      </w:r>
      <w:r w:rsidR="003C2F64" w:rsidRPr="00C76BF1">
        <w:rPr>
          <w:rFonts w:eastAsia="Times New Roman" w:cs="Times New Roman"/>
          <w:color w:val="auto"/>
          <w:lang w:val="fr-FR" w:eastAsia="en-GB"/>
        </w:rPr>
        <w:t xml:space="preserve">chưa </w:t>
      </w:r>
      <w:r w:rsidRPr="00C76BF1">
        <w:rPr>
          <w:rFonts w:eastAsia="Times New Roman" w:cs="Times New Roman"/>
          <w:color w:val="auto"/>
          <w:lang w:val="fr-FR" w:eastAsia="en-GB"/>
        </w:rPr>
        <w:t xml:space="preserve">đưa ra các điều kiện, các trường hợp được phép thực hiện mà chỉ quy định chung theo hướng theo quy định của pháp luật. </w:t>
      </w:r>
      <w:r w:rsidR="003C2F64" w:rsidRPr="00C76BF1">
        <w:rPr>
          <w:rFonts w:eastAsia="Times New Roman" w:cs="Times New Roman"/>
          <w:color w:val="auto"/>
          <w:lang w:val="fr-FR" w:eastAsia="en-GB"/>
        </w:rPr>
        <w:t>Đề</w:t>
      </w:r>
      <w:r w:rsidRPr="00C76BF1">
        <w:rPr>
          <w:rFonts w:eastAsia="Times New Roman" w:cs="Times New Roman"/>
          <w:color w:val="auto"/>
          <w:lang w:val="fr-FR" w:eastAsia="en-GB"/>
        </w:rPr>
        <w:t xml:space="preserve"> nghị bổ sung vào dự thảo luật quy định chi tiết các trường hợp, điều kiện được phép theo quy định của pháp luật là gì hoặc giao cho Chính phủ quy định chi tiết Điều 18 và 19 của luật</w:t>
      </w:r>
      <w:r w:rsidR="00D66136">
        <w:rPr>
          <w:rFonts w:eastAsia="Times New Roman" w:cs="Times New Roman"/>
          <w:color w:val="auto"/>
          <w:lang w:val="fr-FR" w:eastAsia="en-GB"/>
        </w:rPr>
        <w:t xml:space="preserve"> </w:t>
      </w:r>
      <w:r w:rsidR="00D66136" w:rsidRPr="00D66136">
        <w:rPr>
          <w:rFonts w:eastAsia="Times New Roman"/>
          <w:i/>
          <w:iCs/>
          <w:color w:val="auto"/>
          <w:lang w:val="fr-FR" w:eastAsia="en-GB"/>
        </w:rPr>
        <w:t>(01 ý kiến)</w:t>
      </w:r>
      <w:r w:rsidRPr="00D66136">
        <w:rPr>
          <w:rFonts w:eastAsia="Times New Roman" w:cs="Times New Roman"/>
          <w:color w:val="auto"/>
          <w:lang w:val="fr-FR" w:eastAsia="en-GB"/>
        </w:rPr>
        <w:t>.</w:t>
      </w:r>
      <w:r w:rsidR="003C2F64" w:rsidRPr="00D66136">
        <w:rPr>
          <w:rFonts w:eastAsia="Times New Roman"/>
          <w:i/>
          <w:iCs/>
          <w:color w:val="auto"/>
          <w:lang w:val="fr-FR" w:eastAsia="en-GB"/>
        </w:rPr>
        <w:t xml:space="preserve"> </w:t>
      </w:r>
    </w:p>
    <w:p w14:paraId="5C2999BB" w14:textId="42F9D5FA" w:rsidR="00C172A2" w:rsidRPr="00D66136" w:rsidRDefault="00570FD7" w:rsidP="003576AC">
      <w:pPr>
        <w:pStyle w:val="Heading3"/>
        <w:keepNext w:val="0"/>
        <w:keepLines w:val="0"/>
        <w:widowControl w:val="0"/>
        <w:spacing w:before="120" w:after="120"/>
        <w:ind w:firstLine="720"/>
        <w:rPr>
          <w:rFonts w:eastAsiaTheme="minorHAnsi" w:cs="Times New Roman"/>
          <w:b/>
          <w:bCs/>
          <w:i/>
          <w:iCs/>
          <w:color w:val="auto"/>
          <w:lang w:val="fr-FR"/>
        </w:rPr>
      </w:pPr>
      <w:r w:rsidRPr="00D66136">
        <w:rPr>
          <w:rFonts w:eastAsiaTheme="minorHAnsi" w:cs="Times New Roman"/>
          <w:b/>
          <w:bCs/>
          <w:i/>
          <w:iCs/>
          <w:color w:val="auto"/>
          <w:lang w:val="fr-FR"/>
        </w:rPr>
        <w:t>1.</w:t>
      </w:r>
      <w:r w:rsidR="00D66136" w:rsidRPr="00D66136">
        <w:rPr>
          <w:rFonts w:eastAsiaTheme="minorHAnsi" w:cs="Times New Roman"/>
          <w:b/>
          <w:bCs/>
          <w:i/>
          <w:iCs/>
          <w:color w:val="auto"/>
          <w:lang w:val="fr-FR"/>
        </w:rPr>
        <w:t>1</w:t>
      </w:r>
      <w:r w:rsidR="00273F5B" w:rsidRPr="00D66136">
        <w:rPr>
          <w:rFonts w:eastAsiaTheme="minorHAnsi" w:cs="Times New Roman"/>
          <w:b/>
          <w:bCs/>
          <w:i/>
          <w:iCs/>
          <w:color w:val="auto"/>
          <w:lang w:val="fr-FR"/>
        </w:rPr>
        <w:t>2</w:t>
      </w:r>
      <w:r w:rsidR="00D66136" w:rsidRPr="00D66136">
        <w:rPr>
          <w:rFonts w:eastAsiaTheme="minorHAnsi" w:cs="Times New Roman"/>
          <w:b/>
          <w:bCs/>
          <w:i/>
          <w:iCs/>
          <w:color w:val="auto"/>
          <w:lang w:val="fr-FR"/>
        </w:rPr>
        <w:t>.</w:t>
      </w:r>
      <w:r w:rsidRPr="00D66136">
        <w:rPr>
          <w:rFonts w:eastAsiaTheme="minorHAnsi" w:cs="Times New Roman"/>
          <w:b/>
          <w:bCs/>
          <w:i/>
          <w:iCs/>
          <w:color w:val="auto"/>
          <w:lang w:val="fr-FR"/>
        </w:rPr>
        <w:t xml:space="preserve"> </w:t>
      </w:r>
      <w:r w:rsidR="00C172A2" w:rsidRPr="00D66136">
        <w:rPr>
          <w:rFonts w:eastAsiaTheme="minorHAnsi" w:cs="Times New Roman"/>
          <w:b/>
          <w:bCs/>
          <w:i/>
          <w:iCs/>
          <w:color w:val="auto"/>
          <w:lang w:val="fr-FR"/>
        </w:rPr>
        <w:t>Cơ chế giám sát khi xử lý dữ liệu cá nhân trong trường hợp không cần sự đồng ý của chủ thể dữ liệu</w:t>
      </w:r>
      <w:bookmarkEnd w:id="3"/>
      <w:r w:rsidR="00C172A2" w:rsidRPr="00D66136">
        <w:rPr>
          <w:rFonts w:eastAsiaTheme="minorHAnsi" w:cs="Times New Roman"/>
          <w:b/>
          <w:bCs/>
          <w:i/>
          <w:iCs/>
          <w:color w:val="auto"/>
          <w:lang w:val="fr-FR"/>
        </w:rPr>
        <w:t xml:space="preserve"> (Điều 20)</w:t>
      </w:r>
    </w:p>
    <w:p w14:paraId="53CF73D9" w14:textId="49C17280" w:rsidR="00AE0216" w:rsidRPr="00D66136" w:rsidRDefault="008F12A7" w:rsidP="003576AC">
      <w:pPr>
        <w:pStyle w:val="Heading3"/>
        <w:keepNext w:val="0"/>
        <w:keepLines w:val="0"/>
        <w:widowControl w:val="0"/>
        <w:spacing w:before="120" w:after="120"/>
        <w:ind w:firstLine="720"/>
        <w:rPr>
          <w:rFonts w:eastAsiaTheme="minorHAnsi" w:cs="Times New Roman"/>
          <w:i/>
          <w:iCs/>
          <w:color w:val="auto"/>
          <w:lang w:val="fr-FR"/>
        </w:rPr>
      </w:pPr>
      <w:r w:rsidRPr="00D66136">
        <w:rPr>
          <w:rFonts w:eastAsia="Times New Roman" w:cs="Times New Roman"/>
          <w:color w:val="auto"/>
          <w:lang w:val="fr-FR" w:eastAsia="en-GB"/>
        </w:rPr>
        <w:t xml:space="preserve">Có ý kiến đề nghị bổ sung thêm các vấn đề như thiết lập đường dây nóng hoặc cổng tiếp nhận phản ánh về hành vi vi phạm dữ liệu cá nhân và tạo điều kiện, cơ chế cho người dân phát hiện các dấu hiệu vi phạm. Đồng thời, áp dụng các biện pháp giám sát đối với </w:t>
      </w:r>
      <w:r w:rsidR="00A27C88" w:rsidRPr="00D66136">
        <w:rPr>
          <w:rFonts w:eastAsia="Times New Roman" w:cs="Times New Roman"/>
          <w:color w:val="auto"/>
          <w:lang w:val="fr-FR" w:eastAsia="en-GB"/>
        </w:rPr>
        <w:t>mọi trường hợp xử lý dữ liệu, không chỉ trường hợp không cần đồng ý</w:t>
      </w:r>
      <w:r w:rsidR="00D66136" w:rsidRPr="00D66136">
        <w:rPr>
          <w:rFonts w:eastAsia="Times New Roman" w:cs="Times New Roman"/>
          <w:color w:val="auto"/>
          <w:lang w:val="fr-FR" w:eastAsia="en-GB"/>
        </w:rPr>
        <w:t xml:space="preserve"> </w:t>
      </w:r>
      <w:r w:rsidR="00D66136" w:rsidRPr="00D66136">
        <w:rPr>
          <w:rFonts w:eastAsia="Times New Roman"/>
          <w:i/>
          <w:iCs/>
          <w:color w:val="auto"/>
          <w:lang w:val="fr-FR" w:eastAsia="en-GB"/>
        </w:rPr>
        <w:t>(01 ý kiến)</w:t>
      </w:r>
      <w:r w:rsidRPr="00D66136">
        <w:rPr>
          <w:rFonts w:eastAsia="Times New Roman" w:cs="Times New Roman"/>
          <w:color w:val="auto"/>
          <w:lang w:val="fr-FR" w:eastAsia="en-GB"/>
        </w:rPr>
        <w:t>.</w:t>
      </w:r>
      <w:r w:rsidR="001263B3" w:rsidRPr="00D66136">
        <w:rPr>
          <w:rFonts w:eastAsia="Times New Roman"/>
          <w:i/>
          <w:iCs/>
          <w:color w:val="auto"/>
          <w:lang w:val="fr-FR" w:eastAsia="en-GB"/>
        </w:rPr>
        <w:t xml:space="preserve"> </w:t>
      </w:r>
    </w:p>
    <w:p w14:paraId="0D2D1B29" w14:textId="6B1B273A" w:rsidR="00570FD7" w:rsidRPr="00C76BF1" w:rsidRDefault="00570FD7" w:rsidP="003576AC">
      <w:pPr>
        <w:pStyle w:val="Heading3"/>
        <w:keepNext w:val="0"/>
        <w:keepLines w:val="0"/>
        <w:widowControl w:val="0"/>
        <w:spacing w:before="120" w:after="120"/>
        <w:ind w:firstLine="720"/>
        <w:rPr>
          <w:rFonts w:eastAsiaTheme="minorHAnsi" w:cs="Times New Roman"/>
          <w:b/>
          <w:bCs/>
          <w:i/>
          <w:iCs/>
          <w:color w:val="auto"/>
          <w:lang w:val="fr-FR"/>
        </w:rPr>
      </w:pPr>
      <w:bookmarkStart w:id="4" w:name="_Toc194571439"/>
      <w:r w:rsidRPr="00C76BF1">
        <w:rPr>
          <w:rFonts w:eastAsiaTheme="minorHAnsi" w:cs="Times New Roman"/>
          <w:b/>
          <w:bCs/>
          <w:i/>
          <w:iCs/>
          <w:color w:val="auto"/>
          <w:lang w:val="fr-FR"/>
        </w:rPr>
        <w:t>1.</w:t>
      </w:r>
      <w:r w:rsidR="00D66136">
        <w:rPr>
          <w:rFonts w:eastAsiaTheme="minorHAnsi" w:cs="Times New Roman"/>
          <w:b/>
          <w:bCs/>
          <w:i/>
          <w:iCs/>
          <w:color w:val="auto"/>
          <w:lang w:val="fr-FR"/>
        </w:rPr>
        <w:t>1</w:t>
      </w:r>
      <w:r w:rsidR="00273F5B" w:rsidRPr="00C76BF1">
        <w:rPr>
          <w:rFonts w:eastAsiaTheme="minorHAnsi" w:cs="Times New Roman"/>
          <w:b/>
          <w:bCs/>
          <w:i/>
          <w:iCs/>
          <w:color w:val="auto"/>
          <w:lang w:val="fr-FR"/>
        </w:rPr>
        <w:t>3</w:t>
      </w:r>
      <w:r w:rsidR="00D66136">
        <w:rPr>
          <w:rFonts w:eastAsiaTheme="minorHAnsi" w:cs="Times New Roman"/>
          <w:b/>
          <w:bCs/>
          <w:i/>
          <w:iCs/>
          <w:color w:val="auto"/>
          <w:lang w:val="fr-FR"/>
        </w:rPr>
        <w:t>.</w:t>
      </w:r>
      <w:r w:rsidRPr="00C76BF1">
        <w:rPr>
          <w:rFonts w:eastAsiaTheme="minorHAnsi" w:cs="Times New Roman"/>
          <w:b/>
          <w:bCs/>
          <w:i/>
          <w:iCs/>
          <w:color w:val="auto"/>
          <w:lang w:val="fr-FR"/>
        </w:rPr>
        <w:t xml:space="preserve"> Xử lý dữ liệu cá nhân thu được từ hoạt động ghi âm, ghi hình tại nơi công cộng</w:t>
      </w:r>
      <w:bookmarkEnd w:id="4"/>
      <w:r w:rsidRPr="00C76BF1">
        <w:rPr>
          <w:rFonts w:eastAsiaTheme="minorHAnsi" w:cs="Times New Roman"/>
          <w:b/>
          <w:bCs/>
          <w:i/>
          <w:iCs/>
          <w:color w:val="auto"/>
          <w:lang w:val="fr-FR"/>
        </w:rPr>
        <w:t xml:space="preserve"> (Điều 21)</w:t>
      </w:r>
    </w:p>
    <w:p w14:paraId="7CF3FB31" w14:textId="6BBE33DD" w:rsidR="00C36C21" w:rsidRPr="00C76BF1" w:rsidRDefault="00C36C21" w:rsidP="003576AC">
      <w:pPr>
        <w:widowControl w:val="0"/>
        <w:spacing w:before="120" w:after="120"/>
        <w:ind w:firstLine="720"/>
        <w:rPr>
          <w:rFonts w:eastAsia="Times New Roman"/>
          <w:i/>
          <w:iCs/>
          <w:lang w:val="fr-FR" w:eastAsia="en-GB"/>
        </w:rPr>
      </w:pPr>
      <w:r w:rsidRPr="00C76BF1">
        <w:rPr>
          <w:rFonts w:eastAsia="Times New Roman"/>
          <w:lang w:val="fr-FR" w:eastAsia="en-GB"/>
        </w:rPr>
        <w:t>-</w:t>
      </w:r>
      <w:r w:rsidR="00DA0AB3" w:rsidRPr="00C76BF1">
        <w:rPr>
          <w:rFonts w:eastAsia="Times New Roman"/>
          <w:lang w:val="fr-FR" w:eastAsia="en-GB"/>
        </w:rPr>
        <w:t xml:space="preserve"> Khoản 1,</w:t>
      </w:r>
      <w:r w:rsidRPr="00C76BF1">
        <w:rPr>
          <w:rFonts w:eastAsia="Times New Roman"/>
          <w:lang w:val="fr-FR" w:eastAsia="en-GB"/>
        </w:rPr>
        <w:t xml:space="preserve"> </w:t>
      </w:r>
      <w:r w:rsidR="00DA0AB3" w:rsidRPr="00C76BF1">
        <w:rPr>
          <w:rFonts w:eastAsia="Times New Roman"/>
          <w:lang w:val="fr-FR" w:eastAsia="en-GB"/>
        </w:rPr>
        <w:t>c</w:t>
      </w:r>
      <w:r w:rsidRPr="00C76BF1">
        <w:rPr>
          <w:rFonts w:eastAsia="Times New Roman"/>
          <w:lang w:val="fr-FR" w:eastAsia="en-GB"/>
        </w:rPr>
        <w:t>ó ý kiến cho rằng quy định</w:t>
      </w:r>
      <w:r w:rsidR="006D41F9" w:rsidRPr="00C76BF1">
        <w:rPr>
          <w:rFonts w:eastAsia="Times New Roman"/>
          <w:lang w:val="fr-FR" w:eastAsia="en-GB"/>
        </w:rPr>
        <w:t xml:space="preserve"> thông báo cho chủ thể dữ liệu là</w:t>
      </w:r>
      <w:r w:rsidRPr="00C76BF1">
        <w:rPr>
          <w:rFonts w:eastAsia="Times New Roman"/>
          <w:lang w:val="fr-FR" w:eastAsia="en-GB"/>
        </w:rPr>
        <w:t xml:space="preserve"> chưa phù hợp, khó khả thi trên thực tế, bởi việc ghi âm, ghi hình dữ liệu cá nhân tại nơi công cộng, nhất là đối với mục đích thực hiện nhiệm vụ quốc phòng, an ninh quốc gia trong nhiều trường hợp cần bảo đảm bí mật hoặc tuyệt đối bí mật</w:t>
      </w:r>
      <w:r w:rsidR="00D66136">
        <w:rPr>
          <w:rFonts w:eastAsia="Times New Roman"/>
          <w:lang w:val="fr-FR" w:eastAsia="en-GB"/>
        </w:rPr>
        <w:t xml:space="preserve"> </w:t>
      </w:r>
      <w:r w:rsidR="00D66136" w:rsidRPr="00D66136">
        <w:rPr>
          <w:rFonts w:eastAsia="Times New Roman"/>
          <w:i/>
          <w:iCs/>
          <w:lang w:val="fr-FR" w:eastAsia="en-GB"/>
        </w:rPr>
        <w:t>(0</w:t>
      </w:r>
      <w:r w:rsidR="00D66136">
        <w:rPr>
          <w:rFonts w:eastAsia="Times New Roman"/>
          <w:i/>
          <w:iCs/>
          <w:lang w:val="fr-FR" w:eastAsia="en-GB"/>
        </w:rPr>
        <w:t>2</w:t>
      </w:r>
      <w:r w:rsidR="00D66136" w:rsidRPr="00D66136">
        <w:rPr>
          <w:rFonts w:eastAsia="Times New Roman"/>
          <w:i/>
          <w:iCs/>
          <w:lang w:val="fr-FR" w:eastAsia="en-GB"/>
        </w:rPr>
        <w:t xml:space="preserve"> ý kiến)</w:t>
      </w:r>
      <w:r w:rsidRPr="00C76BF1">
        <w:rPr>
          <w:rFonts w:eastAsia="Times New Roman"/>
          <w:lang w:val="fr-FR" w:eastAsia="en-GB"/>
        </w:rPr>
        <w:t>.</w:t>
      </w:r>
      <w:r w:rsidRPr="00C76BF1">
        <w:rPr>
          <w:rFonts w:eastAsia="Times New Roman"/>
          <w:i/>
          <w:iCs/>
          <w:lang w:val="fr-FR" w:eastAsia="en-GB"/>
        </w:rPr>
        <w:t xml:space="preserve"> </w:t>
      </w:r>
    </w:p>
    <w:p w14:paraId="7FF0AE42" w14:textId="0C2B9BB6" w:rsidR="003C2E28" w:rsidRPr="003576AC" w:rsidRDefault="00714CF9" w:rsidP="003576AC">
      <w:pPr>
        <w:widowControl w:val="0"/>
        <w:spacing w:before="120" w:after="120"/>
        <w:ind w:firstLine="720"/>
        <w:rPr>
          <w:rFonts w:eastAsia="Times New Roman"/>
          <w:i/>
          <w:iCs/>
          <w:spacing w:val="-4"/>
          <w:lang w:val="fr-FR" w:eastAsia="en-GB"/>
        </w:rPr>
      </w:pPr>
      <w:r w:rsidRPr="003576AC">
        <w:rPr>
          <w:rFonts w:eastAsia="Times New Roman"/>
          <w:spacing w:val="-4"/>
          <w:lang w:val="fr-FR" w:eastAsia="en-GB"/>
        </w:rPr>
        <w:t>- Có ý kiến đề nghị bổ sung nghĩa vụ của cơ quan, tổ chức chỉ được lưu trữ, sử dụng dữ liệu thu được để phục vụ cho mục đích đảm bảo an ninh trật tự hoặc phải xóa sau thời gian tối đa là 12 tháng, trừ khi đang phục vụ cơ quan điều tra</w:t>
      </w:r>
      <w:r w:rsidR="00D66136" w:rsidRPr="003576AC">
        <w:rPr>
          <w:rFonts w:eastAsia="Times New Roman"/>
          <w:spacing w:val="-4"/>
          <w:lang w:val="fr-FR" w:eastAsia="en-GB"/>
        </w:rPr>
        <w:t xml:space="preserve"> </w:t>
      </w:r>
      <w:r w:rsidR="00D66136" w:rsidRPr="003576AC">
        <w:rPr>
          <w:rFonts w:eastAsia="Times New Roman"/>
          <w:i/>
          <w:iCs/>
          <w:spacing w:val="-4"/>
          <w:lang w:val="fr-FR" w:eastAsia="en-GB"/>
        </w:rPr>
        <w:t>(01 ý kiến)</w:t>
      </w:r>
      <w:r w:rsidRPr="003576AC">
        <w:rPr>
          <w:rFonts w:eastAsia="Times New Roman"/>
          <w:spacing w:val="-4"/>
          <w:lang w:val="fr-FR" w:eastAsia="en-GB"/>
        </w:rPr>
        <w:t>.</w:t>
      </w:r>
      <w:r w:rsidRPr="003576AC">
        <w:rPr>
          <w:rFonts w:eastAsia="Times New Roman"/>
          <w:i/>
          <w:iCs/>
          <w:spacing w:val="-4"/>
          <w:lang w:val="fr-FR" w:eastAsia="en-GB"/>
        </w:rPr>
        <w:t xml:space="preserve"> </w:t>
      </w:r>
    </w:p>
    <w:p w14:paraId="371D7C93" w14:textId="2041C0C3" w:rsidR="003C2E28" w:rsidRPr="00C76BF1" w:rsidRDefault="00273F5B" w:rsidP="003576AC">
      <w:pPr>
        <w:widowControl w:val="0"/>
        <w:spacing w:before="120" w:after="120"/>
        <w:ind w:left="45" w:right="45" w:firstLine="720"/>
        <w:rPr>
          <w:rFonts w:eastAsia="Times New Roman"/>
          <w:b/>
          <w:bCs/>
          <w:i/>
          <w:iCs/>
          <w:lang w:val="fr-FR" w:eastAsia="en-GB"/>
        </w:rPr>
      </w:pPr>
      <w:r w:rsidRPr="00C76BF1">
        <w:rPr>
          <w:rFonts w:eastAsia="Times New Roman"/>
          <w:b/>
          <w:bCs/>
          <w:i/>
          <w:iCs/>
          <w:lang w:val="fr-FR" w:eastAsia="en-GB"/>
        </w:rPr>
        <w:t>1.</w:t>
      </w:r>
      <w:r w:rsidR="00D66136">
        <w:rPr>
          <w:rFonts w:eastAsia="Times New Roman"/>
          <w:b/>
          <w:bCs/>
          <w:i/>
          <w:iCs/>
          <w:lang w:val="fr-FR" w:eastAsia="en-GB"/>
        </w:rPr>
        <w:t>1</w:t>
      </w:r>
      <w:r w:rsidRPr="00C76BF1">
        <w:rPr>
          <w:rFonts w:eastAsia="Times New Roman"/>
          <w:b/>
          <w:bCs/>
          <w:i/>
          <w:iCs/>
          <w:lang w:val="fr-FR" w:eastAsia="en-GB"/>
        </w:rPr>
        <w:t>4</w:t>
      </w:r>
      <w:r w:rsidR="00D66136">
        <w:rPr>
          <w:rFonts w:eastAsia="Times New Roman"/>
          <w:b/>
          <w:bCs/>
          <w:i/>
          <w:iCs/>
          <w:lang w:val="fr-FR" w:eastAsia="en-GB"/>
        </w:rPr>
        <w:t>.</w:t>
      </w:r>
      <w:r w:rsidRPr="00C76BF1">
        <w:rPr>
          <w:rFonts w:eastAsia="Times New Roman"/>
          <w:b/>
          <w:bCs/>
          <w:i/>
          <w:iCs/>
          <w:lang w:val="fr-FR" w:eastAsia="en-GB"/>
        </w:rPr>
        <w:t xml:space="preserve"> </w:t>
      </w:r>
      <w:r w:rsidR="003C2E28" w:rsidRPr="00C76BF1">
        <w:rPr>
          <w:rFonts w:eastAsia="Times New Roman"/>
          <w:b/>
          <w:bCs/>
          <w:i/>
          <w:iCs/>
          <w:lang w:val="fr-FR" w:eastAsia="en-GB"/>
        </w:rPr>
        <w:t>Xử lý dữ liệu cá nhân của người mất tích hoặc đã chết (Điều 22)</w:t>
      </w:r>
    </w:p>
    <w:p w14:paraId="10D8C27A" w14:textId="52ED8CF0" w:rsidR="003C2E28" w:rsidRPr="003576AC" w:rsidRDefault="003C2E28" w:rsidP="003576AC">
      <w:pPr>
        <w:widowControl w:val="0"/>
        <w:spacing w:before="120" w:after="120"/>
        <w:ind w:left="45" w:right="45" w:firstLine="720"/>
        <w:rPr>
          <w:rFonts w:eastAsia="Times New Roman"/>
          <w:spacing w:val="-6"/>
          <w:lang w:val="fr-FR" w:eastAsia="en-GB"/>
        </w:rPr>
      </w:pPr>
      <w:r w:rsidRPr="003576AC">
        <w:rPr>
          <w:rFonts w:eastAsia="Times New Roman"/>
          <w:spacing w:val="-6"/>
          <w:lang w:val="fr-FR" w:eastAsia="en-GB"/>
        </w:rPr>
        <w:t>Có ý kiến đề nghị bổ sung trong trường hợp không xác định được nhân thân hoặc vì lợi ích công cộng rõ ràng như nghiên cứu khoa học, nghiên cứu lịch sử thì việc xử lý dữ liệu phải được chấp thuận của cơ quan nhà nước có thẩm quyền</w:t>
      </w:r>
      <w:r w:rsidR="00D66136" w:rsidRPr="003576AC">
        <w:rPr>
          <w:rFonts w:eastAsia="Times New Roman"/>
          <w:spacing w:val="-6"/>
          <w:lang w:val="fr-FR" w:eastAsia="en-GB"/>
        </w:rPr>
        <w:t xml:space="preserve"> </w:t>
      </w:r>
      <w:r w:rsidR="00D66136" w:rsidRPr="003576AC">
        <w:rPr>
          <w:rFonts w:eastAsia="Times New Roman"/>
          <w:i/>
          <w:iCs/>
          <w:spacing w:val="-6"/>
          <w:lang w:val="fr-FR" w:eastAsia="en-GB"/>
        </w:rPr>
        <w:t>(01 ý kiến)</w:t>
      </w:r>
      <w:r w:rsidRPr="003576AC">
        <w:rPr>
          <w:rFonts w:eastAsia="Times New Roman"/>
          <w:spacing w:val="-6"/>
          <w:lang w:val="fr-FR" w:eastAsia="en-GB"/>
        </w:rPr>
        <w:t>.</w:t>
      </w:r>
      <w:r w:rsidRPr="003576AC">
        <w:rPr>
          <w:rFonts w:eastAsia="Times New Roman"/>
          <w:i/>
          <w:iCs/>
          <w:spacing w:val="-6"/>
          <w:lang w:val="fr-FR" w:eastAsia="en-GB"/>
        </w:rPr>
        <w:t xml:space="preserve"> </w:t>
      </w:r>
    </w:p>
    <w:p w14:paraId="4B6BAA02" w14:textId="5294A299" w:rsidR="003C2E28" w:rsidRPr="00C76BF1" w:rsidRDefault="00273F5B" w:rsidP="003576AC">
      <w:pPr>
        <w:widowControl w:val="0"/>
        <w:spacing w:before="120" w:after="120"/>
        <w:ind w:left="45" w:right="45" w:firstLine="720"/>
        <w:rPr>
          <w:rFonts w:eastAsia="Times New Roman"/>
          <w:lang w:val="fr-FR" w:eastAsia="en-GB"/>
        </w:rPr>
      </w:pPr>
      <w:r w:rsidRPr="00C76BF1">
        <w:rPr>
          <w:rFonts w:eastAsia="Times New Roman"/>
          <w:b/>
          <w:bCs/>
          <w:i/>
          <w:iCs/>
          <w:lang w:val="fr-FR" w:eastAsia="en-GB"/>
        </w:rPr>
        <w:t>1.</w:t>
      </w:r>
      <w:r w:rsidR="00D66136">
        <w:rPr>
          <w:rFonts w:eastAsia="Times New Roman"/>
          <w:b/>
          <w:bCs/>
          <w:i/>
          <w:iCs/>
          <w:lang w:val="fr-FR" w:eastAsia="en-GB"/>
        </w:rPr>
        <w:t>1</w:t>
      </w:r>
      <w:r w:rsidRPr="00C76BF1">
        <w:rPr>
          <w:rFonts w:eastAsia="Times New Roman"/>
          <w:b/>
          <w:bCs/>
          <w:i/>
          <w:iCs/>
          <w:lang w:val="fr-FR" w:eastAsia="en-GB"/>
        </w:rPr>
        <w:t>5</w:t>
      </w:r>
      <w:r w:rsidR="00D66136">
        <w:rPr>
          <w:rFonts w:eastAsia="Times New Roman"/>
          <w:b/>
          <w:bCs/>
          <w:i/>
          <w:iCs/>
          <w:lang w:val="fr-FR" w:eastAsia="en-GB"/>
        </w:rPr>
        <w:t>.</w:t>
      </w:r>
      <w:r w:rsidRPr="00C76BF1">
        <w:rPr>
          <w:rFonts w:eastAsia="Times New Roman"/>
          <w:b/>
          <w:bCs/>
          <w:i/>
          <w:iCs/>
          <w:lang w:val="fr-FR" w:eastAsia="en-GB"/>
        </w:rPr>
        <w:t xml:space="preserve"> </w:t>
      </w:r>
      <w:r w:rsidR="003C2E28" w:rsidRPr="00C76BF1">
        <w:rPr>
          <w:rFonts w:eastAsia="Times New Roman"/>
          <w:b/>
          <w:bCs/>
          <w:i/>
          <w:iCs/>
          <w:lang w:val="fr-FR" w:eastAsia="en-GB"/>
        </w:rPr>
        <w:t>Bảo vệ dữ liệu cá nhân trong điện toán đám mây (Điều 28)</w:t>
      </w:r>
    </w:p>
    <w:p w14:paraId="695B6BD0" w14:textId="6939AAB8" w:rsidR="00AC4FB0" w:rsidRPr="00C76BF1" w:rsidRDefault="003C2E28"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Có ý kiến đề nghị bổ sung phải lưu trữ dữ liệu tại Việt Nam hoặc các quốc </w:t>
      </w:r>
      <w:r w:rsidRPr="00C76BF1">
        <w:rPr>
          <w:rFonts w:eastAsia="Times New Roman"/>
          <w:lang w:val="fr-FR" w:eastAsia="en-GB"/>
        </w:rPr>
        <w:lastRenderedPageBreak/>
        <w:t xml:space="preserve">gia có tiêu chuẩn bảo vệ dữ liệu tương đương, trừ khi có sự đồng ý rõ ràng của chủ thể dữ </w:t>
      </w:r>
      <w:proofErr w:type="gramStart"/>
      <w:r w:rsidRPr="00C76BF1">
        <w:rPr>
          <w:rFonts w:eastAsia="Times New Roman"/>
          <w:lang w:val="fr-FR" w:eastAsia="en-GB"/>
        </w:rPr>
        <w:t>liệu;</w:t>
      </w:r>
      <w:proofErr w:type="gramEnd"/>
      <w:r w:rsidRPr="00C76BF1">
        <w:rPr>
          <w:rFonts w:eastAsia="Times New Roman"/>
          <w:lang w:val="fr-FR" w:eastAsia="en-GB"/>
        </w:rPr>
        <w:t xml:space="preserve"> các nhà cung cấp dịch vụ đám mây phải thực hiện kiểm tra bảo mật định kỳ tối thiểu 1 năm 1 lần</w:t>
      </w:r>
      <w:r w:rsidR="00D66136">
        <w:rPr>
          <w:rFonts w:eastAsia="Times New Roman"/>
          <w:lang w:val="fr-FR" w:eastAsia="en-GB"/>
        </w:rPr>
        <w:t xml:space="preserve"> </w:t>
      </w:r>
      <w:r w:rsidR="00D66136" w:rsidRPr="00D66136">
        <w:rPr>
          <w:rFonts w:eastAsia="Times New Roman"/>
          <w:i/>
          <w:iCs/>
          <w:lang w:val="fr-FR" w:eastAsia="en-GB"/>
        </w:rPr>
        <w:t>(01 ý kiến)</w:t>
      </w:r>
      <w:r w:rsidRPr="00C76BF1">
        <w:rPr>
          <w:rFonts w:eastAsia="Times New Roman"/>
          <w:lang w:val="fr-FR" w:eastAsia="en-GB"/>
        </w:rPr>
        <w:t>.</w:t>
      </w:r>
      <w:r w:rsidRPr="00C76BF1">
        <w:rPr>
          <w:rFonts w:eastAsia="Times New Roman"/>
          <w:i/>
          <w:iCs/>
          <w:lang w:val="fr-FR" w:eastAsia="en-GB"/>
        </w:rPr>
        <w:t xml:space="preserve"> </w:t>
      </w:r>
    </w:p>
    <w:p w14:paraId="610B1D2C" w14:textId="75D47E79" w:rsidR="00AC4FB0" w:rsidRPr="00C76BF1" w:rsidRDefault="00273F5B" w:rsidP="003576AC">
      <w:pPr>
        <w:widowControl w:val="0"/>
        <w:spacing w:before="120" w:after="120"/>
        <w:ind w:left="45" w:right="45" w:firstLine="720"/>
        <w:rPr>
          <w:rFonts w:eastAsia="Times New Roman"/>
          <w:b/>
          <w:bCs/>
          <w:i/>
          <w:iCs/>
          <w:lang w:val="fr-FR" w:eastAsia="en-GB"/>
        </w:rPr>
      </w:pPr>
      <w:r w:rsidRPr="00C76BF1">
        <w:rPr>
          <w:rFonts w:eastAsia="Times New Roman"/>
          <w:b/>
          <w:bCs/>
          <w:i/>
          <w:iCs/>
          <w:lang w:val="fr-FR" w:eastAsia="en-GB"/>
        </w:rPr>
        <w:t>1.</w:t>
      </w:r>
      <w:r w:rsidR="00D66136">
        <w:rPr>
          <w:rFonts w:eastAsia="Times New Roman"/>
          <w:b/>
          <w:bCs/>
          <w:i/>
          <w:iCs/>
          <w:lang w:val="fr-FR" w:eastAsia="en-GB"/>
        </w:rPr>
        <w:t>1</w:t>
      </w:r>
      <w:r w:rsidRPr="00C76BF1">
        <w:rPr>
          <w:rFonts w:eastAsia="Times New Roman"/>
          <w:b/>
          <w:bCs/>
          <w:i/>
          <w:iCs/>
          <w:lang w:val="fr-FR" w:eastAsia="en-GB"/>
        </w:rPr>
        <w:t>6</w:t>
      </w:r>
      <w:r w:rsidR="00D66136">
        <w:rPr>
          <w:rFonts w:eastAsia="Times New Roman"/>
          <w:b/>
          <w:bCs/>
          <w:i/>
          <w:iCs/>
          <w:lang w:val="fr-FR" w:eastAsia="en-GB"/>
        </w:rPr>
        <w:t>.</w:t>
      </w:r>
      <w:r w:rsidRPr="00C76BF1">
        <w:rPr>
          <w:rFonts w:eastAsia="Times New Roman"/>
          <w:b/>
          <w:bCs/>
          <w:i/>
          <w:iCs/>
          <w:lang w:val="fr-FR" w:eastAsia="en-GB"/>
        </w:rPr>
        <w:t xml:space="preserve"> </w:t>
      </w:r>
      <w:r w:rsidR="00AC4FB0" w:rsidRPr="00C76BF1">
        <w:rPr>
          <w:rFonts w:eastAsia="Times New Roman"/>
          <w:b/>
          <w:bCs/>
          <w:i/>
          <w:iCs/>
          <w:lang w:val="fr-FR" w:eastAsia="en-GB"/>
        </w:rPr>
        <w:t xml:space="preserve">Thông báo vi phạm quy định về bảo vệ dữ liệu cá nhân (Điều 33) </w:t>
      </w:r>
    </w:p>
    <w:p w14:paraId="13E5184F" w14:textId="4D987131" w:rsidR="00AC4FB0" w:rsidRPr="00C76BF1" w:rsidRDefault="00AC4FB0"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Khoản 1, </w:t>
      </w:r>
      <w:r w:rsidR="000E5B9C" w:rsidRPr="00C76BF1">
        <w:rPr>
          <w:rFonts w:eastAsia="Times New Roman"/>
          <w:lang w:val="fr-FR" w:eastAsia="en-GB"/>
        </w:rPr>
        <w:t xml:space="preserve">có ý kiến cho rằng </w:t>
      </w:r>
      <w:r w:rsidRPr="00C76BF1">
        <w:rPr>
          <w:rFonts w:eastAsia="Times New Roman"/>
          <w:lang w:val="fr-FR" w:eastAsia="en-GB"/>
        </w:rPr>
        <w:t xml:space="preserve">trong thực tế việc xác định chính xác thời điểm vi phạm dữ liệu còn gặp nhiều khó khăn, nhất là trong những trường hợp tổ chức, cơ quan, doanh nghiệp bị các hacker tấn công mạng đánh cắp thông tin nhưng không phát hiện được ngay. </w:t>
      </w:r>
      <w:r w:rsidR="000E5B9C" w:rsidRPr="00C76BF1">
        <w:rPr>
          <w:rFonts w:eastAsia="Times New Roman"/>
          <w:lang w:val="fr-FR" w:eastAsia="en-GB"/>
        </w:rPr>
        <w:t>Đ</w:t>
      </w:r>
      <w:r w:rsidRPr="00C76BF1">
        <w:rPr>
          <w:rFonts w:eastAsia="Times New Roman"/>
          <w:lang w:val="fr-FR" w:eastAsia="en-GB"/>
        </w:rPr>
        <w:t>ề nghị quy định</w:t>
      </w:r>
      <w:r w:rsidR="000E5B9C" w:rsidRPr="00C76BF1">
        <w:rPr>
          <w:rFonts w:eastAsia="Times New Roman"/>
          <w:lang w:val="fr-FR" w:eastAsia="en-GB"/>
        </w:rPr>
        <w:t xml:space="preserve"> theo hướng,</w:t>
      </w:r>
      <w:r w:rsidRPr="00C76BF1">
        <w:rPr>
          <w:rFonts w:eastAsia="Times New Roman"/>
          <w:lang w:val="fr-FR" w:eastAsia="en-GB"/>
        </w:rPr>
        <w:t xml:space="preserve"> thời gian thông báo tính từ thời điểm cơ quan, tổ chức, doanh nghiệp phát hiện ra vi phạm sẽ phù hợp với thực tế, đảm bảo tính khả thi và hiệu quả khi thực hiện</w:t>
      </w:r>
      <w:r w:rsidR="00D66136">
        <w:rPr>
          <w:rFonts w:eastAsia="Times New Roman"/>
          <w:lang w:val="fr-FR" w:eastAsia="en-GB"/>
        </w:rPr>
        <w:t xml:space="preserve"> </w:t>
      </w:r>
      <w:r w:rsidR="00D66136" w:rsidRPr="00D66136">
        <w:rPr>
          <w:rFonts w:eastAsia="Times New Roman"/>
          <w:i/>
          <w:iCs/>
          <w:lang w:val="fr-FR" w:eastAsia="en-GB"/>
        </w:rPr>
        <w:t>(01 ý kiến)</w:t>
      </w:r>
      <w:r w:rsidRPr="00C76BF1">
        <w:rPr>
          <w:rFonts w:eastAsia="Times New Roman"/>
          <w:lang w:val="fr-FR" w:eastAsia="en-GB"/>
        </w:rPr>
        <w:t>.</w:t>
      </w:r>
      <w:r w:rsidR="000E5B9C" w:rsidRPr="00C76BF1">
        <w:rPr>
          <w:rFonts w:eastAsia="Times New Roman"/>
          <w:b/>
          <w:bCs/>
          <w:lang w:val="fr-FR" w:eastAsia="en-GB"/>
        </w:rPr>
        <w:t xml:space="preserve"> </w:t>
      </w:r>
    </w:p>
    <w:p w14:paraId="16CFA649" w14:textId="21EA5A5A" w:rsidR="00424ED4" w:rsidRPr="00C76BF1" w:rsidRDefault="00273F5B" w:rsidP="003576AC">
      <w:pPr>
        <w:widowControl w:val="0"/>
        <w:spacing w:before="120" w:after="120"/>
        <w:ind w:firstLine="720"/>
        <w:rPr>
          <w:rFonts w:eastAsia="Times New Roman"/>
          <w:b/>
          <w:bCs/>
          <w:i/>
          <w:iCs/>
          <w:lang w:val="fr-FR" w:eastAsia="en-GB"/>
        </w:rPr>
      </w:pPr>
      <w:r w:rsidRPr="00C76BF1">
        <w:rPr>
          <w:rFonts w:eastAsia="Times New Roman"/>
          <w:b/>
          <w:bCs/>
          <w:i/>
          <w:iCs/>
          <w:lang w:val="fr-FR" w:eastAsia="en-GB"/>
        </w:rPr>
        <w:t>1.</w:t>
      </w:r>
      <w:r w:rsidR="00D66136">
        <w:rPr>
          <w:rFonts w:eastAsia="Times New Roman"/>
          <w:b/>
          <w:bCs/>
          <w:i/>
          <w:iCs/>
          <w:lang w:val="fr-FR" w:eastAsia="en-GB"/>
        </w:rPr>
        <w:t>1</w:t>
      </w:r>
      <w:r w:rsidRPr="00C76BF1">
        <w:rPr>
          <w:rFonts w:eastAsia="Times New Roman"/>
          <w:b/>
          <w:bCs/>
          <w:i/>
          <w:iCs/>
          <w:lang w:val="fr-FR" w:eastAsia="en-GB"/>
        </w:rPr>
        <w:t>7</w:t>
      </w:r>
      <w:r w:rsidR="00D66136">
        <w:rPr>
          <w:rFonts w:eastAsia="Times New Roman"/>
          <w:b/>
          <w:bCs/>
          <w:i/>
          <w:iCs/>
          <w:lang w:val="fr-FR" w:eastAsia="en-GB"/>
        </w:rPr>
        <w:t>.</w:t>
      </w:r>
      <w:r w:rsidRPr="00C76BF1">
        <w:rPr>
          <w:rFonts w:eastAsia="Times New Roman"/>
          <w:b/>
          <w:bCs/>
          <w:i/>
          <w:iCs/>
          <w:lang w:val="fr-FR" w:eastAsia="en-GB"/>
        </w:rPr>
        <w:t xml:space="preserve"> </w:t>
      </w:r>
      <w:r w:rsidR="00CA20DE" w:rsidRPr="00C76BF1">
        <w:rPr>
          <w:rFonts w:eastAsia="Times New Roman"/>
          <w:b/>
          <w:bCs/>
          <w:i/>
          <w:iCs/>
          <w:lang w:val="fr-FR" w:eastAsia="en-GB"/>
        </w:rPr>
        <w:t>Sử dụng dữ liệu cá nhân trong hoạt động kinh doanh (Điều 38)</w:t>
      </w:r>
    </w:p>
    <w:p w14:paraId="0FAAEA00" w14:textId="7C0CEBB9" w:rsidR="00A51766" w:rsidRPr="00C76BF1" w:rsidRDefault="00A51766" w:rsidP="003576AC">
      <w:pPr>
        <w:widowControl w:val="0"/>
        <w:spacing w:before="120" w:after="120"/>
        <w:ind w:left="45" w:right="45" w:firstLine="720"/>
        <w:rPr>
          <w:rFonts w:eastAsia="Times New Roman"/>
          <w:lang w:val="fr-FR" w:eastAsia="en-GB"/>
        </w:rPr>
      </w:pPr>
      <w:r w:rsidRPr="00C76BF1">
        <w:rPr>
          <w:rFonts w:eastAsia="Times New Roman"/>
          <w:lang w:val="fr-FR" w:eastAsia="en-GB"/>
        </w:rPr>
        <w:t>Khoản 1</w:t>
      </w:r>
      <w:r w:rsidR="00273F5B" w:rsidRPr="00C76BF1">
        <w:rPr>
          <w:rFonts w:eastAsia="Times New Roman"/>
          <w:lang w:val="fr-FR" w:eastAsia="en-GB"/>
        </w:rPr>
        <w:t>, có ý kiến</w:t>
      </w:r>
      <w:r w:rsidRPr="00C76BF1">
        <w:rPr>
          <w:rFonts w:eastAsia="Times New Roman"/>
          <w:lang w:val="fr-FR" w:eastAsia="en-GB"/>
        </w:rPr>
        <w:t xml:space="preserve"> đề nghị quy định rõ mục đích, điều kiện để doanh nghiệp sử dụng dữ liệu cá nhân trong hoạt động kinh doanh là gì. Việc quy định chưa rõ như dự thảo luật sẽ dẫn đến việc hiểu không đúng tinh thần và mục đích của việc sử dụng dữ liệu cá nhân trong hoạt động kinh doanh. </w:t>
      </w:r>
      <w:r w:rsidR="00070937" w:rsidRPr="00C76BF1">
        <w:rPr>
          <w:rFonts w:eastAsia="Times New Roman"/>
          <w:lang w:val="fr-FR" w:eastAsia="en-GB"/>
        </w:rPr>
        <w:t>Đề nghị</w:t>
      </w:r>
      <w:r w:rsidRPr="00C76BF1">
        <w:rPr>
          <w:rFonts w:eastAsia="Times New Roman"/>
          <w:lang w:val="fr-FR" w:eastAsia="en-GB"/>
        </w:rPr>
        <w:t xml:space="preserve"> quy định trong luật hoặc giao cho Chính phủ quy định chi tiết</w:t>
      </w:r>
      <w:r w:rsidR="00D66136">
        <w:rPr>
          <w:rFonts w:eastAsia="Times New Roman"/>
          <w:lang w:val="fr-FR" w:eastAsia="en-GB"/>
        </w:rPr>
        <w:t xml:space="preserve"> </w:t>
      </w:r>
      <w:r w:rsidR="00D66136" w:rsidRPr="00D66136">
        <w:rPr>
          <w:rFonts w:eastAsia="Times New Roman"/>
          <w:i/>
          <w:iCs/>
          <w:lang w:val="fr-FR" w:eastAsia="en-GB"/>
        </w:rPr>
        <w:t>(01 ý kiến)</w:t>
      </w:r>
      <w:r w:rsidRPr="00C76BF1">
        <w:rPr>
          <w:rFonts w:eastAsia="Times New Roman"/>
          <w:lang w:val="fr-FR" w:eastAsia="en-GB"/>
        </w:rPr>
        <w:t>.</w:t>
      </w:r>
      <w:r w:rsidRPr="00C76BF1">
        <w:rPr>
          <w:rFonts w:eastAsia="Times New Roman"/>
          <w:i/>
          <w:iCs/>
          <w:lang w:val="fr-FR" w:eastAsia="en-GB"/>
        </w:rPr>
        <w:t xml:space="preserve"> </w:t>
      </w:r>
    </w:p>
    <w:p w14:paraId="065CB8AE" w14:textId="358667E4" w:rsidR="00707DA8" w:rsidRPr="00C76BF1" w:rsidRDefault="00273F5B" w:rsidP="003576AC">
      <w:pPr>
        <w:widowControl w:val="0"/>
        <w:spacing w:before="120" w:after="120"/>
        <w:ind w:left="45" w:right="45" w:firstLine="720"/>
        <w:rPr>
          <w:rFonts w:eastAsia="Times New Roman"/>
          <w:b/>
          <w:bCs/>
          <w:i/>
          <w:iCs/>
          <w:lang w:val="fr-FR" w:eastAsia="en-GB"/>
        </w:rPr>
      </w:pPr>
      <w:r w:rsidRPr="00C76BF1">
        <w:rPr>
          <w:rFonts w:eastAsia="Times New Roman"/>
          <w:b/>
          <w:bCs/>
          <w:i/>
          <w:iCs/>
          <w:lang w:val="fr-FR" w:eastAsia="en-GB"/>
        </w:rPr>
        <w:t>1.</w:t>
      </w:r>
      <w:r w:rsidR="00D66136">
        <w:rPr>
          <w:rFonts w:eastAsia="Times New Roman"/>
          <w:b/>
          <w:bCs/>
          <w:i/>
          <w:iCs/>
          <w:lang w:val="fr-FR" w:eastAsia="en-GB"/>
        </w:rPr>
        <w:t>1</w:t>
      </w:r>
      <w:r w:rsidRPr="00C76BF1">
        <w:rPr>
          <w:rFonts w:eastAsia="Times New Roman"/>
          <w:b/>
          <w:bCs/>
          <w:i/>
          <w:iCs/>
          <w:lang w:val="fr-FR" w:eastAsia="en-GB"/>
        </w:rPr>
        <w:t>8</w:t>
      </w:r>
      <w:r w:rsidR="00D66136">
        <w:rPr>
          <w:rFonts w:eastAsia="Times New Roman"/>
          <w:b/>
          <w:bCs/>
          <w:i/>
          <w:iCs/>
          <w:lang w:val="fr-FR" w:eastAsia="en-GB"/>
        </w:rPr>
        <w:t>.</w:t>
      </w:r>
      <w:r w:rsidRPr="00C76BF1">
        <w:rPr>
          <w:rFonts w:eastAsia="Times New Roman"/>
          <w:b/>
          <w:bCs/>
          <w:i/>
          <w:iCs/>
          <w:lang w:val="fr-FR" w:eastAsia="en-GB"/>
        </w:rPr>
        <w:t xml:space="preserve"> </w:t>
      </w:r>
      <w:r w:rsidR="00707DA8" w:rsidRPr="00C76BF1">
        <w:rPr>
          <w:rFonts w:eastAsia="Times New Roman"/>
          <w:b/>
          <w:bCs/>
          <w:i/>
          <w:iCs/>
          <w:lang w:val="fr-FR" w:eastAsia="en-GB"/>
        </w:rPr>
        <w:t>Chuyên gia sử dụng, bảo vệ dữ liệu cá nhân. (Điều 39)</w:t>
      </w:r>
    </w:p>
    <w:p w14:paraId="1BACCA91" w14:textId="6C67D708" w:rsidR="002266AA" w:rsidRPr="00C76BF1" w:rsidRDefault="00707DA8" w:rsidP="003576AC">
      <w:pPr>
        <w:widowControl w:val="0"/>
        <w:spacing w:before="120" w:after="120"/>
        <w:ind w:left="45" w:right="45" w:firstLine="720"/>
        <w:rPr>
          <w:rFonts w:eastAsia="Times New Roman"/>
          <w:i/>
          <w:iCs/>
          <w:lang w:val="fr-FR" w:eastAsia="en-GB"/>
        </w:rPr>
      </w:pPr>
      <w:r w:rsidRPr="00C76BF1">
        <w:rPr>
          <w:rFonts w:eastAsia="Times New Roman"/>
          <w:lang w:val="fr-FR" w:eastAsia="en-GB"/>
        </w:rPr>
        <w:t xml:space="preserve">Khoản 1, </w:t>
      </w:r>
      <w:r w:rsidR="00D66136">
        <w:rPr>
          <w:rFonts w:eastAsia="Times New Roman"/>
          <w:lang w:val="fr-FR" w:eastAsia="en-GB"/>
        </w:rPr>
        <w:t xml:space="preserve">có ý kiến </w:t>
      </w:r>
      <w:r w:rsidRPr="00C76BF1">
        <w:rPr>
          <w:rFonts w:eastAsia="Times New Roman"/>
          <w:lang w:val="fr-FR" w:eastAsia="en-GB"/>
        </w:rPr>
        <w:t>đề nghị quy định trực tiếp các nội dung liên quan về chuyên gia bảo vệ dữ liệu cá nhân hoặc giao cho Chính phủ quy định chi tiết nội dung này</w:t>
      </w:r>
      <w:r w:rsidR="00D66136">
        <w:rPr>
          <w:rFonts w:eastAsia="Times New Roman"/>
          <w:lang w:val="fr-FR" w:eastAsia="en-GB"/>
        </w:rPr>
        <w:t xml:space="preserve"> </w:t>
      </w:r>
      <w:r w:rsidR="00D66136" w:rsidRPr="00D66136">
        <w:rPr>
          <w:rFonts w:eastAsia="Times New Roman"/>
          <w:i/>
          <w:iCs/>
          <w:lang w:val="fr-FR" w:eastAsia="en-GB"/>
        </w:rPr>
        <w:t>(01 ý kiến)</w:t>
      </w:r>
      <w:r w:rsidRPr="00C76BF1">
        <w:rPr>
          <w:rFonts w:eastAsia="Times New Roman"/>
          <w:lang w:val="fr-FR" w:eastAsia="en-GB"/>
        </w:rPr>
        <w:t xml:space="preserve">. </w:t>
      </w:r>
    </w:p>
    <w:p w14:paraId="5E1F77D0" w14:textId="26C09284" w:rsidR="00AE0216" w:rsidRPr="003576AC" w:rsidRDefault="003576AC" w:rsidP="003576AC">
      <w:pPr>
        <w:widowControl w:val="0"/>
        <w:autoSpaceDE w:val="0"/>
        <w:autoSpaceDN w:val="0"/>
        <w:adjustRightInd w:val="0"/>
        <w:spacing w:before="120" w:after="120"/>
        <w:ind w:left="720"/>
        <w:outlineLvl w:val="0"/>
        <w:rPr>
          <w:b/>
          <w:bCs/>
          <w:lang w:val="fr-FR"/>
        </w:rPr>
      </w:pPr>
      <w:r>
        <w:rPr>
          <w:b/>
          <w:bCs/>
          <w:lang w:val="fr-FR"/>
        </w:rPr>
        <w:t xml:space="preserve">2. </w:t>
      </w:r>
      <w:r w:rsidR="00AE0216" w:rsidRPr="003576AC">
        <w:rPr>
          <w:b/>
          <w:bCs/>
          <w:lang w:val="fr-FR"/>
        </w:rPr>
        <w:t xml:space="preserve">Góp ý </w:t>
      </w:r>
      <w:r w:rsidR="00C76BF1" w:rsidRPr="003576AC">
        <w:rPr>
          <w:b/>
          <w:bCs/>
          <w:lang w:val="fr-FR"/>
        </w:rPr>
        <w:t xml:space="preserve">đối với </w:t>
      </w:r>
      <w:r w:rsidR="00AE0216" w:rsidRPr="003576AC">
        <w:rPr>
          <w:b/>
          <w:bCs/>
          <w:lang w:val="fr-FR"/>
        </w:rPr>
        <w:t xml:space="preserve">dự thảo </w:t>
      </w:r>
      <w:r w:rsidR="00C76BF1" w:rsidRPr="003576AC">
        <w:rPr>
          <w:b/>
          <w:bCs/>
          <w:lang w:val="fr-FR"/>
        </w:rPr>
        <w:t xml:space="preserve">Luật </w:t>
      </w:r>
      <w:r w:rsidR="00AE0216" w:rsidRPr="003576AC">
        <w:rPr>
          <w:b/>
          <w:bCs/>
          <w:lang w:val="fr-FR"/>
        </w:rPr>
        <w:t>đã tiếp thu chỉnh lý</w:t>
      </w:r>
    </w:p>
    <w:p w14:paraId="45DDD3E0" w14:textId="26A483CD" w:rsidR="00CE7E5A" w:rsidRPr="00C76BF1" w:rsidRDefault="00273F5B" w:rsidP="003576AC">
      <w:pPr>
        <w:widowControl w:val="0"/>
        <w:spacing w:before="120" w:after="120"/>
        <w:ind w:firstLine="720"/>
        <w:rPr>
          <w:rFonts w:eastAsia="Times New Roman"/>
          <w:b/>
          <w:i/>
          <w:iCs/>
          <w:lang w:val="fr-FR"/>
        </w:rPr>
      </w:pPr>
      <w:r w:rsidRPr="00C76BF1">
        <w:rPr>
          <w:rFonts w:eastAsia="Times New Roman"/>
          <w:b/>
          <w:i/>
          <w:iCs/>
          <w:lang w:val="fr-FR"/>
        </w:rPr>
        <w:t>2.1</w:t>
      </w:r>
      <w:r w:rsidR="00D66136">
        <w:rPr>
          <w:rFonts w:eastAsia="Times New Roman"/>
          <w:b/>
          <w:i/>
          <w:iCs/>
          <w:lang w:val="fr-FR"/>
        </w:rPr>
        <w:t>.</w:t>
      </w:r>
      <w:r w:rsidRPr="00C76BF1">
        <w:rPr>
          <w:rFonts w:eastAsia="Times New Roman"/>
          <w:b/>
          <w:i/>
          <w:iCs/>
          <w:lang w:val="fr-FR"/>
        </w:rPr>
        <w:t xml:space="preserve"> </w:t>
      </w:r>
      <w:r w:rsidR="00CE7E5A" w:rsidRPr="00C76BF1">
        <w:rPr>
          <w:rFonts w:eastAsia="Times New Roman"/>
          <w:b/>
          <w:i/>
          <w:iCs/>
          <w:lang w:val="vi-VN"/>
        </w:rPr>
        <w:t>Phạm vi điều chỉnh (Điều 1)</w:t>
      </w:r>
    </w:p>
    <w:p w14:paraId="6AD144A5" w14:textId="219A02C2" w:rsidR="00CE7E5A" w:rsidRPr="00C76BF1" w:rsidRDefault="00CE7E5A" w:rsidP="003576AC">
      <w:pPr>
        <w:widowControl w:val="0"/>
        <w:spacing w:before="120" w:after="120"/>
        <w:ind w:left="45" w:right="45" w:firstLine="720"/>
        <w:rPr>
          <w:rFonts w:eastAsia="Times New Roman"/>
          <w:i/>
          <w:iCs/>
          <w:lang w:val="fr-FR" w:eastAsia="en-GB"/>
        </w:rPr>
      </w:pPr>
      <w:r w:rsidRPr="00C76BF1">
        <w:rPr>
          <w:rFonts w:eastAsia="Times New Roman"/>
          <w:lang w:val="fr-FR" w:eastAsia="en-GB"/>
        </w:rPr>
        <w:t xml:space="preserve">- </w:t>
      </w:r>
      <w:r w:rsidR="00D66136">
        <w:rPr>
          <w:rFonts w:eastAsia="Times New Roman"/>
          <w:lang w:val="fr-FR" w:eastAsia="en-GB"/>
        </w:rPr>
        <w:t>Có ý kiến đ</w:t>
      </w:r>
      <w:r w:rsidRPr="00C76BF1">
        <w:rPr>
          <w:rFonts w:eastAsia="Times New Roman"/>
          <w:lang w:val="fr-FR" w:eastAsia="en-GB"/>
        </w:rPr>
        <w:t>ề nghị bổ sung để xử lý những hành vi xử lý dữ liệu cá nhân, xâm hại quyền và lợi ích hợp pháp của đất nước và công dân Việt Nam diễn ra ngoài Việt Nam thì xử lý theo pháp luật Việt Nam hoặc theo điều ước quốc tế mà Việt Nam là thành viên hoặc theo cơ chế hợp tác quốc tế</w:t>
      </w:r>
      <w:r w:rsidR="00D66136">
        <w:rPr>
          <w:rFonts w:eastAsia="Times New Roman"/>
          <w:lang w:val="fr-FR" w:eastAsia="en-GB"/>
        </w:rPr>
        <w:t xml:space="preserve"> </w:t>
      </w:r>
      <w:r w:rsidR="00D66136" w:rsidRPr="00D66136">
        <w:rPr>
          <w:rFonts w:eastAsia="Times New Roman"/>
          <w:i/>
          <w:iCs/>
          <w:lang w:val="fr-FR" w:eastAsia="en-GB"/>
        </w:rPr>
        <w:t>(01 ý kiến)</w:t>
      </w:r>
      <w:r w:rsidRPr="00C76BF1">
        <w:rPr>
          <w:rFonts w:eastAsia="Times New Roman"/>
          <w:lang w:val="fr-FR" w:eastAsia="en-GB"/>
        </w:rPr>
        <w:t xml:space="preserve">. </w:t>
      </w:r>
    </w:p>
    <w:p w14:paraId="4C6FCF83" w14:textId="77777777" w:rsidR="003576AC" w:rsidRDefault="00CE7E5A" w:rsidP="003576AC">
      <w:pPr>
        <w:widowControl w:val="0"/>
        <w:spacing w:before="120" w:after="120"/>
        <w:ind w:left="45" w:right="45" w:firstLine="720"/>
        <w:rPr>
          <w:rFonts w:eastAsia="Times New Roman"/>
          <w:lang w:val="fr-FR" w:eastAsia="en-GB"/>
        </w:rPr>
      </w:pPr>
      <w:r w:rsidRPr="00C76BF1">
        <w:rPr>
          <w:rFonts w:eastAsia="Times New Roman"/>
          <w:lang w:val="fr-FR" w:eastAsia="en-GB"/>
        </w:rPr>
        <w:t>- Có ý kiến đề nghị bổ sung một khoản</w:t>
      </w:r>
      <w:r w:rsidR="00D66136">
        <w:rPr>
          <w:rFonts w:eastAsia="Times New Roman"/>
          <w:lang w:val="fr-FR" w:eastAsia="en-GB"/>
        </w:rPr>
        <w:t xml:space="preserve"> quy định</w:t>
      </w:r>
      <w:r w:rsidRPr="00C76BF1">
        <w:rPr>
          <w:rFonts w:eastAsia="Times New Roman"/>
          <w:lang w:val="fr-FR" w:eastAsia="en-GB"/>
        </w:rPr>
        <w:t xml:space="preserve"> những dữ liệu cá nhân khác theo quy định và thông lệ quốc tế cũng như những vấn đề quốc tế mà Việt Nam có ký kết. Việc bổ sung điều khoản này tương thích với các điều ước quốc tế mà Việt Nam tham gia hoặc ký kết</w:t>
      </w:r>
      <w:r w:rsidR="00D66136">
        <w:rPr>
          <w:rFonts w:eastAsia="Times New Roman"/>
          <w:lang w:val="fr-FR" w:eastAsia="en-GB"/>
        </w:rPr>
        <w:t xml:space="preserve"> </w:t>
      </w:r>
      <w:r w:rsidR="00D66136" w:rsidRPr="00D66136">
        <w:rPr>
          <w:rFonts w:eastAsia="Times New Roman"/>
          <w:i/>
          <w:iCs/>
          <w:lang w:val="fr-FR" w:eastAsia="en-GB"/>
        </w:rPr>
        <w:t>(01 ý kiến)</w:t>
      </w:r>
      <w:r w:rsidRPr="00C76BF1">
        <w:rPr>
          <w:rFonts w:eastAsia="Times New Roman"/>
          <w:i/>
          <w:iCs/>
          <w:lang w:val="fr-FR" w:eastAsia="en-GB"/>
        </w:rPr>
        <w:t xml:space="preserve">. </w:t>
      </w:r>
    </w:p>
    <w:p w14:paraId="2E542B26" w14:textId="50E06AD8" w:rsidR="00B31E2A" w:rsidRPr="003576AC" w:rsidRDefault="00273F5B" w:rsidP="003576AC">
      <w:pPr>
        <w:widowControl w:val="0"/>
        <w:spacing w:before="120" w:after="120"/>
        <w:ind w:left="45" w:right="45" w:firstLine="720"/>
        <w:rPr>
          <w:rFonts w:eastAsia="Times New Roman"/>
          <w:lang w:val="fr-FR" w:eastAsia="en-GB"/>
        </w:rPr>
      </w:pPr>
      <w:r w:rsidRPr="00C76BF1">
        <w:rPr>
          <w:b/>
          <w:bCs/>
          <w:i/>
          <w:iCs/>
          <w:lang w:val="fr-FR"/>
        </w:rPr>
        <w:t>2.2</w:t>
      </w:r>
      <w:r w:rsidR="00D66136">
        <w:rPr>
          <w:b/>
          <w:bCs/>
          <w:i/>
          <w:iCs/>
          <w:lang w:val="fr-FR"/>
        </w:rPr>
        <w:t>.</w:t>
      </w:r>
      <w:r w:rsidRPr="00C76BF1">
        <w:rPr>
          <w:b/>
          <w:bCs/>
          <w:i/>
          <w:iCs/>
          <w:lang w:val="fr-FR"/>
        </w:rPr>
        <w:t xml:space="preserve"> </w:t>
      </w:r>
      <w:r w:rsidR="00B31E2A" w:rsidRPr="00C76BF1">
        <w:rPr>
          <w:b/>
          <w:bCs/>
          <w:i/>
          <w:iCs/>
          <w:lang w:val="fr-FR"/>
        </w:rPr>
        <w:t>Giải thích từ ngữ (Điều 2)</w:t>
      </w:r>
    </w:p>
    <w:p w14:paraId="3AB6D500" w14:textId="13B0270C" w:rsidR="00B31E2A" w:rsidRPr="00C76BF1" w:rsidRDefault="00B31E2A" w:rsidP="003576AC">
      <w:pPr>
        <w:widowControl w:val="0"/>
        <w:spacing w:before="120" w:after="120"/>
        <w:ind w:right="45" w:firstLine="720"/>
        <w:rPr>
          <w:rFonts w:eastAsia="Times New Roman"/>
          <w:i/>
          <w:iCs/>
          <w:lang w:val="fr-FR" w:eastAsia="en-GB"/>
        </w:rPr>
      </w:pPr>
      <w:r w:rsidRPr="00C76BF1">
        <w:rPr>
          <w:rFonts w:eastAsia="Times New Roman"/>
          <w:lang w:val="fr-FR" w:eastAsia="en-GB"/>
        </w:rPr>
        <w:t>- Có ý kiến đề nghị chỉ nên quy định danh mục dữ liệu cá nhân nhạy cảm, những dữ liệu còn lại đáp ứng các tiêu chí quy định tại khoản 1 Điều 2 đương nhiên được xem là dữ liệu cá nhân cơ bản mà không phải lập thành danh mục. Việc quy định như vậy vừa bảo đảm tính khoa học, vừa bảo đảm tính bao quát, dễ áp dụng, phù hợp thông lệ quốc tế</w:t>
      </w:r>
      <w:r w:rsidR="00EB759B">
        <w:rPr>
          <w:rFonts w:eastAsia="Times New Roman"/>
          <w:lang w:val="fr-FR" w:eastAsia="en-GB"/>
        </w:rPr>
        <w:t> ;</w:t>
      </w:r>
      <w:r w:rsidRPr="00C76BF1">
        <w:rPr>
          <w:rFonts w:eastAsia="Times New Roman"/>
          <w:lang w:val="fr-FR" w:eastAsia="en-GB"/>
        </w:rPr>
        <w:t xml:space="preserve"> đồng thời, quy định một số dữ liệu cá nhân nhạy cảm như dữ liệu sinh trắc học, tín ngưỡng tôn giáo, dữ liệu y tế, sức khỏe, tài chính hoặc dữ liệu theo dõi vị trí, các thông tin khác giao Chính phủ quy định chi tiết</w:t>
      </w:r>
      <w:r w:rsidR="00EB759B">
        <w:rPr>
          <w:rFonts w:eastAsia="Times New Roman"/>
          <w:lang w:val="fr-FR" w:eastAsia="en-GB"/>
        </w:rPr>
        <w:t xml:space="preserve"> </w:t>
      </w:r>
      <w:r w:rsidR="00EB759B" w:rsidRPr="00D66136">
        <w:rPr>
          <w:rFonts w:eastAsia="Times New Roman"/>
          <w:i/>
          <w:iCs/>
          <w:lang w:val="fr-FR" w:eastAsia="en-GB"/>
        </w:rPr>
        <w:t>(01 ý kiến)</w:t>
      </w:r>
      <w:r w:rsidR="00BD3C5A" w:rsidRPr="00EB759B">
        <w:rPr>
          <w:rFonts w:eastAsia="Times New Roman"/>
          <w:iCs/>
          <w:lang w:val="fr-FR" w:eastAsia="en-GB"/>
        </w:rPr>
        <w:t>;</w:t>
      </w:r>
      <w:r w:rsidR="00BD3C5A" w:rsidRPr="00EB759B">
        <w:rPr>
          <w:rFonts w:eastAsia="Times New Roman"/>
          <w:lang w:val="fr-FR" w:eastAsia="en-GB"/>
        </w:rPr>
        <w:t xml:space="preserve"> </w:t>
      </w:r>
      <w:r w:rsidR="00BD3C5A" w:rsidRPr="00C76BF1">
        <w:rPr>
          <w:rFonts w:eastAsia="Times New Roman"/>
          <w:lang w:val="fr-FR" w:eastAsia="en-GB"/>
        </w:rPr>
        <w:t xml:space="preserve">đề nghị cân nhắc việc sử dụng từ dữ liệu cá nhân </w:t>
      </w:r>
      <w:r w:rsidR="00EB759B">
        <w:rPr>
          <w:rFonts w:eastAsia="Times New Roman"/>
          <w:i/>
          <w:iCs/>
          <w:lang w:val="fr-FR" w:eastAsia="en-GB"/>
        </w:rPr>
        <w:t>“</w:t>
      </w:r>
      <w:r w:rsidR="00BD3C5A" w:rsidRPr="00C76BF1">
        <w:rPr>
          <w:rFonts w:eastAsia="Times New Roman"/>
          <w:i/>
          <w:iCs/>
          <w:lang w:val="fr-FR" w:eastAsia="en-GB"/>
        </w:rPr>
        <w:t>nhạy cảm</w:t>
      </w:r>
      <w:r w:rsidR="00EB759B">
        <w:rPr>
          <w:rFonts w:eastAsia="Times New Roman"/>
          <w:i/>
          <w:iCs/>
          <w:lang w:val="fr-FR" w:eastAsia="en-GB"/>
        </w:rPr>
        <w:t>”</w:t>
      </w:r>
      <w:r w:rsidR="00BD3C5A" w:rsidRPr="00C76BF1">
        <w:rPr>
          <w:rFonts w:eastAsia="Times New Roman"/>
          <w:i/>
          <w:iCs/>
          <w:lang w:val="fr-FR" w:eastAsia="en-GB"/>
        </w:rPr>
        <w:t xml:space="preserve"> </w:t>
      </w:r>
      <w:r w:rsidR="00BD3C5A" w:rsidRPr="00C76BF1">
        <w:rPr>
          <w:rFonts w:eastAsia="Times New Roman"/>
          <w:lang w:val="fr-FR" w:eastAsia="en-GB"/>
        </w:rPr>
        <w:t xml:space="preserve">sẽ dẫn đến nhiều cách hiểu khác nhau, thiếu sự đồng nhất, đề nghị thay thế cụm từ </w:t>
      </w:r>
      <w:r w:rsidR="00BD3C5A" w:rsidRPr="00C76BF1">
        <w:rPr>
          <w:rFonts w:eastAsia="Times New Roman"/>
          <w:lang w:val="fr-FR" w:eastAsia="en-GB"/>
        </w:rPr>
        <w:lastRenderedPageBreak/>
        <w:t xml:space="preserve">trên bằng cụm từ </w:t>
      </w:r>
      <w:r w:rsidR="00EB759B">
        <w:rPr>
          <w:rFonts w:eastAsia="Times New Roman"/>
          <w:i/>
          <w:lang w:val="fr-FR" w:eastAsia="en-GB"/>
        </w:rPr>
        <w:t>“</w:t>
      </w:r>
      <w:r w:rsidR="00BD3C5A" w:rsidRPr="00EB759B">
        <w:rPr>
          <w:rFonts w:eastAsia="Times New Roman"/>
          <w:i/>
          <w:lang w:val="fr-FR" w:eastAsia="en-GB"/>
        </w:rPr>
        <w:t>dữ liệu cá nhân thông thường và dữ liệu cá nhân đặc biệt</w:t>
      </w:r>
      <w:r w:rsidR="00EB759B">
        <w:rPr>
          <w:rFonts w:eastAsia="Times New Roman"/>
          <w:i/>
          <w:lang w:val="fr-FR" w:eastAsia="en-GB"/>
        </w:rPr>
        <w:t xml:space="preserve">”, </w:t>
      </w:r>
      <w:r w:rsidR="00BD3C5A" w:rsidRPr="00C76BF1">
        <w:rPr>
          <w:rFonts w:eastAsia="Times New Roman"/>
          <w:lang w:val="fr-FR" w:eastAsia="en-GB"/>
        </w:rPr>
        <w:t xml:space="preserve">quy định theo hướng </w:t>
      </w:r>
      <w:r w:rsidR="00EB759B">
        <w:rPr>
          <w:rFonts w:eastAsia="Times New Roman"/>
          <w:i/>
          <w:lang w:val="fr-FR" w:eastAsia="en-GB"/>
        </w:rPr>
        <w:t>“</w:t>
      </w:r>
      <w:r w:rsidR="00BD3C5A" w:rsidRPr="00EB759B">
        <w:rPr>
          <w:rFonts w:eastAsia="Times New Roman"/>
          <w:i/>
          <w:lang w:val="fr-FR" w:eastAsia="en-GB"/>
        </w:rPr>
        <w:t>dữ liệu cá nhân thông thường</w:t>
      </w:r>
      <w:r w:rsidR="00EB759B">
        <w:rPr>
          <w:rFonts w:eastAsia="Times New Roman"/>
          <w:i/>
          <w:lang w:val="fr-FR" w:eastAsia="en-GB"/>
        </w:rPr>
        <w:t>”</w:t>
      </w:r>
      <w:r w:rsidR="00BD3C5A" w:rsidRPr="00C76BF1">
        <w:rPr>
          <w:rFonts w:eastAsia="Times New Roman"/>
          <w:lang w:val="fr-FR" w:eastAsia="en-GB"/>
        </w:rPr>
        <w:t xml:space="preserve"> là những thông tin cơ bản được sử dụng rộng rãi và có thể tiếp cận mà không cần những thủ tục quá phức tạp nhằm giảm bớt một số thủ tục hành chính cho cá nhân, tổ chức muốn tra cứu thông tin dữ liệu cá nhân, đặc biệt là những thông tin cần có sự bảo vệ nghiêm ngặt, chặt chẽ và được quản lý, xử lý bởi các cơ quan nhà nước có thẩm quyền hoặc chủ thể dữ liệu cá nhân trong những trường hợp cụ thể</w:t>
      </w:r>
      <w:r w:rsidR="00EB759B">
        <w:rPr>
          <w:rFonts w:eastAsia="Times New Roman"/>
          <w:lang w:val="fr-FR" w:eastAsia="en-GB"/>
        </w:rPr>
        <w:t xml:space="preserve"> </w:t>
      </w:r>
      <w:r w:rsidR="00EB759B" w:rsidRPr="00D66136">
        <w:rPr>
          <w:rFonts w:eastAsia="Times New Roman"/>
          <w:i/>
          <w:iCs/>
          <w:lang w:val="fr-FR" w:eastAsia="en-GB"/>
        </w:rPr>
        <w:t>(01 ý kiến)</w:t>
      </w:r>
      <w:r w:rsidR="00BD3C5A" w:rsidRPr="00C76BF1">
        <w:rPr>
          <w:rFonts w:eastAsia="Times New Roman"/>
          <w:lang w:val="fr-FR" w:eastAsia="en-GB"/>
        </w:rPr>
        <w:t>.</w:t>
      </w:r>
      <w:r w:rsidR="00BD3C5A" w:rsidRPr="00C76BF1">
        <w:rPr>
          <w:rFonts w:eastAsia="Times New Roman"/>
          <w:b/>
          <w:bCs/>
          <w:lang w:val="fr-FR" w:eastAsia="en-GB"/>
        </w:rPr>
        <w:t xml:space="preserve"> </w:t>
      </w:r>
    </w:p>
    <w:p w14:paraId="131636DF" w14:textId="54D9A6EF" w:rsidR="00B31E2A" w:rsidRPr="00C76BF1" w:rsidRDefault="00B31E2A" w:rsidP="003576AC">
      <w:pPr>
        <w:widowControl w:val="0"/>
        <w:spacing w:before="120" w:after="120"/>
        <w:ind w:left="45" w:right="45" w:firstLine="720"/>
        <w:rPr>
          <w:rFonts w:eastAsia="Times New Roman"/>
          <w:i/>
          <w:iCs/>
          <w:lang w:val="fr-FR" w:eastAsia="en-GB"/>
        </w:rPr>
      </w:pPr>
      <w:r w:rsidRPr="00C76BF1">
        <w:rPr>
          <w:rFonts w:eastAsia="Times New Roman"/>
          <w:lang w:val="fr-FR" w:eastAsia="en-GB"/>
        </w:rPr>
        <w:t xml:space="preserve">- Khoản 11, có ý kiến đề nghị bổ sung thêm quy định về cách thức khử nhận dạng dữ liệu để thuận tiện cho việc triển khai thực hiện, có thể nghiên cứu quy định theo danh mục của Chính </w:t>
      </w:r>
      <w:proofErr w:type="gramStart"/>
      <w:r w:rsidRPr="00C76BF1">
        <w:rPr>
          <w:rFonts w:eastAsia="Times New Roman"/>
          <w:lang w:val="fr-FR" w:eastAsia="en-GB"/>
        </w:rPr>
        <w:t>phủ;</w:t>
      </w:r>
      <w:proofErr w:type="gramEnd"/>
      <w:r w:rsidRPr="00C76BF1">
        <w:rPr>
          <w:rFonts w:eastAsia="Times New Roman"/>
          <w:lang w:val="fr-FR" w:eastAsia="en-GB"/>
        </w:rPr>
        <w:t xml:space="preserve"> đề nghị rà soát quy định tại Điều 27 của dự thảo Luật Công nghiệp công nghệ số quy định về phi cá nhân hóa dữ liệu số, vì khái niệm này trùng lặp với nội hàm của khái niệm khử nhận dạng dữ liệu cá nhân trong dự thảo của luật này</w:t>
      </w:r>
      <w:r w:rsidR="00EB759B">
        <w:rPr>
          <w:rFonts w:eastAsia="Times New Roman"/>
          <w:lang w:val="fr-FR" w:eastAsia="en-GB"/>
        </w:rPr>
        <w:t xml:space="preserve"> </w:t>
      </w:r>
      <w:r w:rsidR="00EB759B" w:rsidRPr="00D66136">
        <w:rPr>
          <w:rFonts w:eastAsia="Times New Roman"/>
          <w:i/>
          <w:iCs/>
          <w:lang w:val="fr-FR" w:eastAsia="en-GB"/>
        </w:rPr>
        <w:t>(01 ý kiến)</w:t>
      </w:r>
      <w:r w:rsidRPr="00C76BF1">
        <w:rPr>
          <w:rFonts w:eastAsia="Times New Roman"/>
          <w:lang w:val="fr-FR" w:eastAsia="en-GB"/>
        </w:rPr>
        <w:t xml:space="preserve">. </w:t>
      </w:r>
    </w:p>
    <w:p w14:paraId="429C68C9" w14:textId="5043288F" w:rsidR="00273F5B" w:rsidRPr="00C76BF1" w:rsidRDefault="00001991" w:rsidP="003576AC">
      <w:pPr>
        <w:widowControl w:val="0"/>
        <w:spacing w:before="120" w:after="120"/>
        <w:ind w:left="45" w:right="45" w:firstLine="720"/>
        <w:rPr>
          <w:rFonts w:eastAsia="Times New Roman"/>
          <w:lang w:val="fr-FR" w:eastAsia="en-GB"/>
        </w:rPr>
      </w:pPr>
      <w:r w:rsidRPr="00C76BF1">
        <w:rPr>
          <w:rFonts w:eastAsia="Times New Roman"/>
          <w:lang w:val="fr-FR" w:eastAsia="en-GB"/>
        </w:rPr>
        <w:t>- Có ý kiến đề nghị đưa các giải thích từ ngữ</w:t>
      </w:r>
      <w:r w:rsidR="002372A0" w:rsidRPr="00C76BF1">
        <w:rPr>
          <w:rFonts w:eastAsia="Times New Roman"/>
          <w:lang w:val="fr-FR" w:eastAsia="en-GB"/>
        </w:rPr>
        <w:t xml:space="preserve"> tại các điều khoản về Điều 2 </w:t>
      </w:r>
      <w:r w:rsidRPr="00C76BF1">
        <w:rPr>
          <w:rFonts w:eastAsia="Times New Roman"/>
          <w:lang w:val="fr-FR" w:eastAsia="en-GB"/>
        </w:rPr>
        <w:t>để cho thống nhất cũng như tránh ảnh hưởng trong quá trình theo dõi các điều khoản quy định về pháp lý</w:t>
      </w:r>
      <w:r w:rsidR="00EB759B">
        <w:rPr>
          <w:rFonts w:eastAsia="Times New Roman"/>
          <w:lang w:val="fr-FR" w:eastAsia="en-GB"/>
        </w:rPr>
        <w:t xml:space="preserve"> </w:t>
      </w:r>
      <w:r w:rsidR="00EB759B" w:rsidRPr="00EB759B">
        <w:rPr>
          <w:rFonts w:eastAsia="Times New Roman"/>
          <w:i/>
          <w:lang w:val="fr-FR" w:eastAsia="en-GB"/>
        </w:rPr>
        <w:t>(01 ý kiến)</w:t>
      </w:r>
      <w:r w:rsidR="00EB759B">
        <w:rPr>
          <w:rFonts w:eastAsia="Times New Roman"/>
          <w:lang w:val="fr-FR" w:eastAsia="en-GB"/>
        </w:rPr>
        <w:t>.</w:t>
      </w:r>
    </w:p>
    <w:p w14:paraId="53B19B01" w14:textId="76F9F154" w:rsidR="00CE7E5A" w:rsidRPr="00C76BF1" w:rsidRDefault="00273F5B" w:rsidP="003576AC">
      <w:pPr>
        <w:widowControl w:val="0"/>
        <w:spacing w:before="120" w:after="120"/>
        <w:ind w:left="45" w:right="45" w:firstLine="720"/>
        <w:rPr>
          <w:rFonts w:eastAsia="Times New Roman"/>
          <w:i/>
          <w:iCs/>
          <w:lang w:val="fr-FR" w:eastAsia="en-GB"/>
        </w:rPr>
      </w:pPr>
      <w:r w:rsidRPr="00C76BF1">
        <w:rPr>
          <w:b/>
          <w:bCs/>
          <w:i/>
          <w:iCs/>
          <w:lang w:val="fr-FR"/>
        </w:rPr>
        <w:t>2</w:t>
      </w:r>
      <w:r w:rsidR="00CE7E5A" w:rsidRPr="00C76BF1">
        <w:rPr>
          <w:b/>
          <w:bCs/>
          <w:i/>
          <w:iCs/>
          <w:lang w:val="fr-FR"/>
        </w:rPr>
        <w:t>.</w:t>
      </w:r>
      <w:r w:rsidRPr="00C76BF1">
        <w:rPr>
          <w:b/>
          <w:bCs/>
          <w:i/>
          <w:iCs/>
          <w:lang w:val="fr-FR"/>
        </w:rPr>
        <w:t>3</w:t>
      </w:r>
      <w:r w:rsidR="003576AC">
        <w:rPr>
          <w:b/>
          <w:bCs/>
          <w:i/>
          <w:iCs/>
          <w:lang w:val="fr-FR"/>
        </w:rPr>
        <w:t>.</w:t>
      </w:r>
      <w:r w:rsidR="00CE7E5A" w:rsidRPr="00C76BF1">
        <w:rPr>
          <w:b/>
          <w:bCs/>
          <w:i/>
          <w:iCs/>
          <w:lang w:val="fr-FR"/>
        </w:rPr>
        <w:t xml:space="preserve"> Hành vi bị nghiêm cấm (Điều 7)</w:t>
      </w:r>
    </w:p>
    <w:p w14:paraId="59C317A3" w14:textId="3B77D7F5" w:rsidR="00CE7E5A" w:rsidRPr="00C76BF1" w:rsidRDefault="00CE7E5A" w:rsidP="003576AC">
      <w:pPr>
        <w:widowControl w:val="0"/>
        <w:spacing w:before="120" w:after="120"/>
        <w:ind w:firstLine="720"/>
        <w:rPr>
          <w:rFonts w:eastAsia="Times New Roman"/>
          <w:lang w:val="fr-FR" w:eastAsia="en-GB"/>
        </w:rPr>
      </w:pPr>
      <w:r w:rsidRPr="00C76BF1">
        <w:rPr>
          <w:lang w:val="fr-FR"/>
        </w:rPr>
        <w:t>- Khoản 2, có ý kiến đề nghị quy định</w:t>
      </w:r>
      <w:r w:rsidRPr="00C76BF1">
        <w:rPr>
          <w:i/>
          <w:iCs/>
          <w:lang w:val="fr-FR"/>
        </w:rPr>
        <w:t> </w:t>
      </w:r>
      <w:r w:rsidR="00EB759B">
        <w:rPr>
          <w:rFonts w:eastAsia="Times New Roman"/>
          <w:i/>
          <w:iCs/>
          <w:lang w:val="fr-FR" w:eastAsia="en-GB"/>
        </w:rPr>
        <w:t>”</w:t>
      </w:r>
      <w:r w:rsidRPr="00C76BF1">
        <w:rPr>
          <w:rFonts w:eastAsia="Times New Roman"/>
          <w:i/>
          <w:iCs/>
          <w:lang w:val="fr-FR" w:eastAsia="en-GB"/>
        </w:rPr>
        <w:t>cấm cản trở hoạt động bảo vệ dữ liệu cá nhân hợp pháp</w:t>
      </w:r>
      <w:r w:rsidR="00EB759B">
        <w:rPr>
          <w:rFonts w:eastAsia="Times New Roman"/>
          <w:i/>
          <w:iCs/>
          <w:lang w:val="fr-FR" w:eastAsia="en-GB"/>
        </w:rPr>
        <w:t>”</w:t>
      </w:r>
      <w:r w:rsidRPr="00C76BF1">
        <w:rPr>
          <w:rFonts w:eastAsia="Times New Roman"/>
          <w:i/>
          <w:iCs/>
          <w:lang w:val="fr-FR" w:eastAsia="en-GB"/>
        </w:rPr>
        <w:t xml:space="preserve"> </w:t>
      </w:r>
      <w:r w:rsidRPr="00C76BF1">
        <w:rPr>
          <w:rFonts w:eastAsia="Times New Roman"/>
          <w:lang w:val="fr-FR" w:eastAsia="en-GB"/>
        </w:rPr>
        <w:t>vì</w:t>
      </w:r>
      <w:r w:rsidRPr="00C76BF1">
        <w:rPr>
          <w:rFonts w:eastAsia="Times New Roman"/>
          <w:i/>
          <w:iCs/>
          <w:lang w:val="fr-FR" w:eastAsia="en-GB"/>
        </w:rPr>
        <w:t xml:space="preserve"> </w:t>
      </w:r>
      <w:r w:rsidRPr="00C76BF1">
        <w:rPr>
          <w:rFonts w:eastAsia="Times New Roman"/>
          <w:lang w:val="fr-FR" w:eastAsia="en-GB"/>
        </w:rPr>
        <w:t>theo Bộ luật Dân sự thì công dân có quyền tự bảo vệ quyền dân sự của mình nếu bị xâm hại quyền, lợi ích hoặc bị xử lý dữ liệu cá nhân trái phép</w:t>
      </w:r>
      <w:r w:rsidR="00EB759B">
        <w:rPr>
          <w:rFonts w:eastAsia="Times New Roman"/>
          <w:lang w:val="fr-FR" w:eastAsia="en-GB"/>
        </w:rPr>
        <w:t xml:space="preserve"> </w:t>
      </w:r>
      <w:r w:rsidR="00EB759B" w:rsidRPr="00D66136">
        <w:rPr>
          <w:rFonts w:eastAsia="Times New Roman"/>
          <w:i/>
          <w:iCs/>
          <w:lang w:val="fr-FR" w:eastAsia="en-GB"/>
        </w:rPr>
        <w:t>(01 ý kiến)</w:t>
      </w:r>
      <w:r w:rsidRPr="00C76BF1">
        <w:rPr>
          <w:rFonts w:eastAsia="Times New Roman"/>
          <w:lang w:val="fr-FR" w:eastAsia="en-GB"/>
        </w:rPr>
        <w:t xml:space="preserve">. </w:t>
      </w:r>
    </w:p>
    <w:p w14:paraId="2C6EA67A" w14:textId="7C779052" w:rsidR="00CE7E5A" w:rsidRPr="00C76BF1" w:rsidRDefault="00CE7E5A" w:rsidP="003576AC">
      <w:pPr>
        <w:widowControl w:val="0"/>
        <w:spacing w:before="120" w:after="120"/>
        <w:ind w:firstLine="720"/>
        <w:rPr>
          <w:lang w:val="fr-FR"/>
        </w:rPr>
      </w:pPr>
      <w:r w:rsidRPr="00C76BF1">
        <w:rPr>
          <w:lang w:val="fr-FR"/>
        </w:rPr>
        <w:t>- Khoản 5, có ý kiến cho rằng không nên cấm tuyệt đối, cho phép mua bán nếu có sự đồng ý rõ ràng của chủ thể và không nhằm mục đích trục lợi, không xâm phạm quyền lợi ích hợp pháp của tổ chức, cá nhân</w:t>
      </w:r>
      <w:r w:rsidR="00EB759B">
        <w:rPr>
          <w:lang w:val="fr-FR"/>
        </w:rPr>
        <w:t xml:space="preserve"> </w:t>
      </w:r>
      <w:r w:rsidR="00EB759B" w:rsidRPr="00D66136">
        <w:rPr>
          <w:rFonts w:eastAsia="Times New Roman"/>
          <w:i/>
          <w:iCs/>
          <w:lang w:val="fr-FR" w:eastAsia="en-GB"/>
        </w:rPr>
        <w:t>(0</w:t>
      </w:r>
      <w:r w:rsidR="00EB759B">
        <w:rPr>
          <w:rFonts w:eastAsia="Times New Roman"/>
          <w:i/>
          <w:iCs/>
          <w:lang w:val="fr-FR" w:eastAsia="en-GB"/>
        </w:rPr>
        <w:t>2</w:t>
      </w:r>
      <w:r w:rsidR="00EB759B" w:rsidRPr="00D66136">
        <w:rPr>
          <w:rFonts w:eastAsia="Times New Roman"/>
          <w:i/>
          <w:iCs/>
          <w:lang w:val="fr-FR" w:eastAsia="en-GB"/>
        </w:rPr>
        <w:t xml:space="preserve"> ý kiến</w:t>
      </w:r>
      <w:proofErr w:type="gramStart"/>
      <w:r w:rsidR="00EB759B" w:rsidRPr="00D66136">
        <w:rPr>
          <w:rFonts w:eastAsia="Times New Roman"/>
          <w:i/>
          <w:iCs/>
          <w:lang w:val="fr-FR" w:eastAsia="en-GB"/>
        </w:rPr>
        <w:t>)</w:t>
      </w:r>
      <w:r w:rsidRPr="00EB759B">
        <w:rPr>
          <w:iCs/>
          <w:lang w:val="fr-FR"/>
        </w:rPr>
        <w:t>;</w:t>
      </w:r>
      <w:proofErr w:type="gramEnd"/>
      <w:r w:rsidRPr="00C76BF1">
        <w:rPr>
          <w:rFonts w:eastAsia="Times New Roman"/>
          <w:lang w:val="fr-FR" w:eastAsia="en-GB"/>
        </w:rPr>
        <w:t xml:space="preserve"> cân nhắc phù hợp với quy định của pháp luật dân sự, chủ sở hữu dữ liệu cá nhân có thể thực hiện các giao dịch như hợp đồng mua, bán, tặng, cho, trao đổi, thuê, mượn quyền tài sản dữ liệu cá nhân để lách quy định về mua bán dữ liệu. </w:t>
      </w:r>
      <w:proofErr w:type="gramStart"/>
      <w:r w:rsidRPr="00C76BF1">
        <w:rPr>
          <w:rFonts w:eastAsia="Times New Roman"/>
          <w:lang w:val="fr-FR" w:eastAsia="en-GB"/>
        </w:rPr>
        <w:t>do</w:t>
      </w:r>
      <w:proofErr w:type="gramEnd"/>
      <w:r w:rsidRPr="00C76BF1">
        <w:rPr>
          <w:rFonts w:eastAsia="Times New Roman"/>
          <w:lang w:val="fr-FR" w:eastAsia="en-GB"/>
        </w:rPr>
        <w:t xml:space="preserve"> đó tôi đề nghị cơ quan chủ trì soạn thảo cần làm rõ bản chất quy định này và việc áp dụng đối với đối tượng cụ thể</w:t>
      </w:r>
      <w:r w:rsidR="00EB759B">
        <w:rPr>
          <w:rFonts w:eastAsia="Times New Roman"/>
          <w:lang w:val="fr-FR" w:eastAsia="en-GB"/>
        </w:rPr>
        <w:t xml:space="preserve"> </w:t>
      </w:r>
      <w:r w:rsidR="00EB759B" w:rsidRPr="00D66136">
        <w:rPr>
          <w:rFonts w:eastAsia="Times New Roman"/>
          <w:i/>
          <w:iCs/>
          <w:lang w:val="fr-FR" w:eastAsia="en-GB"/>
        </w:rPr>
        <w:t>(01 ý kiến)</w:t>
      </w:r>
      <w:r w:rsidR="00EB759B" w:rsidRPr="00C76BF1">
        <w:rPr>
          <w:rFonts w:eastAsia="Times New Roman"/>
          <w:lang w:val="fr-FR" w:eastAsia="en-GB"/>
        </w:rPr>
        <w:t>.</w:t>
      </w:r>
      <w:r w:rsidR="00EB759B">
        <w:rPr>
          <w:rFonts w:eastAsia="Times New Roman"/>
          <w:lang w:val="fr-FR" w:eastAsia="en-GB"/>
        </w:rPr>
        <w:t xml:space="preserve"> </w:t>
      </w:r>
    </w:p>
    <w:p w14:paraId="2BF55D21" w14:textId="44DFF7CA" w:rsidR="00CE7E5A" w:rsidRPr="00C76BF1" w:rsidRDefault="00CE7E5A" w:rsidP="003576AC">
      <w:pPr>
        <w:widowControl w:val="0"/>
        <w:spacing w:before="120" w:after="120"/>
        <w:ind w:firstLine="720"/>
        <w:rPr>
          <w:lang w:val="fr-FR"/>
        </w:rPr>
      </w:pPr>
      <w:r w:rsidRPr="00C76BF1">
        <w:rPr>
          <w:lang w:val="fr-FR"/>
        </w:rPr>
        <w:t xml:space="preserve">- Khoản 7, </w:t>
      </w:r>
      <w:r w:rsidR="00273F5B" w:rsidRPr="00C76BF1">
        <w:rPr>
          <w:lang w:val="fr-FR"/>
        </w:rPr>
        <w:t xml:space="preserve">có ý kiến </w:t>
      </w:r>
      <w:r w:rsidRPr="00C76BF1">
        <w:rPr>
          <w:lang w:val="fr-FR"/>
        </w:rPr>
        <w:t xml:space="preserve">đề nghị bỏ từ </w:t>
      </w:r>
      <w:r w:rsidRPr="00C76BF1">
        <w:rPr>
          <w:rFonts w:eastAsia="Times New Roman"/>
          <w:lang w:val="fr-FR" w:eastAsia="en-GB"/>
        </w:rPr>
        <w:t xml:space="preserve">bỏ từ </w:t>
      </w:r>
      <w:r w:rsidR="00EB759B">
        <w:rPr>
          <w:rFonts w:eastAsia="Times New Roman"/>
          <w:lang w:val="fr-FR" w:eastAsia="en-GB"/>
        </w:rPr>
        <w:t>“</w:t>
      </w:r>
      <w:r w:rsidRPr="00C76BF1">
        <w:rPr>
          <w:rFonts w:eastAsia="Times New Roman"/>
          <w:lang w:val="fr-FR" w:eastAsia="en-GB"/>
        </w:rPr>
        <w:t>cố ý</w:t>
      </w:r>
      <w:r w:rsidR="00EB759B">
        <w:rPr>
          <w:rFonts w:eastAsia="Times New Roman"/>
          <w:lang w:val="fr-FR" w:eastAsia="en-GB"/>
        </w:rPr>
        <w:t>”</w:t>
      </w:r>
      <w:r w:rsidRPr="00C76BF1">
        <w:rPr>
          <w:rFonts w:eastAsia="Times New Roman"/>
          <w:lang w:val="fr-FR" w:eastAsia="en-GB"/>
        </w:rPr>
        <w:t xml:space="preserve"> vì làm lộ, làm mất cho dù vô ý cũng gây thiệt hại rất lớn cho cá nhân</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3682D1A6" w14:textId="45F0C04D" w:rsidR="00CE7E5A" w:rsidRPr="00C76BF1" w:rsidRDefault="00CE7E5A" w:rsidP="003576AC">
      <w:pPr>
        <w:widowControl w:val="0"/>
        <w:spacing w:before="120" w:after="120"/>
        <w:ind w:firstLine="720"/>
        <w:rPr>
          <w:rFonts w:eastAsia="Times New Roman"/>
          <w:i/>
          <w:iCs/>
          <w:lang w:val="fr-FR" w:eastAsia="en-GB"/>
        </w:rPr>
      </w:pPr>
      <w:r w:rsidRPr="00C76BF1">
        <w:rPr>
          <w:rFonts w:eastAsia="Times New Roman"/>
          <w:lang w:val="fr-FR" w:eastAsia="en-GB"/>
        </w:rPr>
        <w:t xml:space="preserve">- Có ý kiến đề nghị bổ sung </w:t>
      </w:r>
      <w:proofErr w:type="gramStart"/>
      <w:r w:rsidRPr="00C76BF1">
        <w:rPr>
          <w:rFonts w:eastAsia="Times New Roman"/>
          <w:lang w:val="fr-FR" w:eastAsia="en-GB"/>
        </w:rPr>
        <w:t>hành</w:t>
      </w:r>
      <w:r w:rsidR="00273F5B" w:rsidRPr="00C76BF1">
        <w:rPr>
          <w:rFonts w:eastAsia="Times New Roman"/>
          <w:lang w:val="fr-FR" w:eastAsia="en-GB"/>
        </w:rPr>
        <w:t>:</w:t>
      </w:r>
      <w:proofErr w:type="gramEnd"/>
      <w:r w:rsidRPr="00C76BF1">
        <w:rPr>
          <w:rFonts w:eastAsia="Times New Roman"/>
          <w:lang w:val="fr-FR" w:eastAsia="en-GB"/>
        </w:rPr>
        <w:t xml:space="preserve"> vi tạo ra những thông tin dữ liệu sai sự thật hoặc xuyên tạc lịch sử, chia rẽ khối đại đoàn kết dân tộc </w:t>
      </w:r>
      <w:r w:rsidR="003576AC" w:rsidRPr="00D66136">
        <w:rPr>
          <w:rFonts w:eastAsia="Times New Roman"/>
          <w:i/>
          <w:iCs/>
          <w:lang w:val="fr-FR" w:eastAsia="en-GB"/>
        </w:rPr>
        <w:t>(01 ý kiến)</w:t>
      </w:r>
      <w:r w:rsidRPr="00C76BF1">
        <w:rPr>
          <w:lang w:val="fr-FR"/>
        </w:rPr>
        <w:t xml:space="preserve">; </w:t>
      </w:r>
      <w:r w:rsidRPr="00C76BF1">
        <w:rPr>
          <w:rFonts w:eastAsia="Times New Roman"/>
          <w:lang w:val="fr-FR" w:eastAsia="en-GB"/>
        </w:rPr>
        <w:t>ép buộc chủ thể dữ liệu đồng ý khi chưa được cung cấp thông tin đầy đủ về mục đích xử lý</w:t>
      </w:r>
      <w:r w:rsidR="003576AC">
        <w:rPr>
          <w:rFonts w:eastAsia="Times New Roman"/>
          <w:lang w:val="fr-FR" w:eastAsia="en-GB"/>
        </w:rPr>
        <w:t xml:space="preserve"> </w:t>
      </w:r>
      <w:r w:rsidR="003576AC" w:rsidRPr="00D66136">
        <w:rPr>
          <w:rFonts w:eastAsia="Times New Roman"/>
          <w:i/>
          <w:iCs/>
          <w:lang w:val="fr-FR" w:eastAsia="en-GB"/>
        </w:rPr>
        <w:t>(01 ý kiến</w:t>
      </w:r>
      <w:r w:rsidR="003576AC">
        <w:rPr>
          <w:rFonts w:eastAsia="Times New Roman"/>
          <w:i/>
          <w:iCs/>
          <w:lang w:val="fr-FR" w:eastAsia="en-GB"/>
        </w:rPr>
        <w:t>)</w:t>
      </w:r>
      <w:r w:rsidR="00273F5B" w:rsidRPr="003576AC">
        <w:rPr>
          <w:rFonts w:eastAsia="Times New Roman"/>
          <w:iCs/>
          <w:lang w:val="fr-FR" w:eastAsia="en-GB"/>
        </w:rPr>
        <w:t>;</w:t>
      </w:r>
      <w:r w:rsidR="00273F5B" w:rsidRPr="00C76BF1">
        <w:rPr>
          <w:rFonts w:eastAsia="Times New Roman"/>
          <w:i/>
          <w:iCs/>
          <w:lang w:val="fr-FR" w:eastAsia="en-GB"/>
        </w:rPr>
        <w:t xml:space="preserve"> </w:t>
      </w:r>
      <w:r w:rsidRPr="00C76BF1">
        <w:rPr>
          <w:rFonts w:eastAsia="Times New Roman"/>
          <w:lang w:val="fr-FR" w:eastAsia="en-GB"/>
        </w:rPr>
        <w:t>giả mạo dữ liệu cá nhân gây ảnh hưởng xấu hoặc xâm phạm đến quyền, lợi ích hợp pháp của tổ chức, cá nhân để bao quát hơn</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r w:rsidRPr="00C76BF1">
        <w:rPr>
          <w:rFonts w:eastAsia="Times New Roman"/>
          <w:lang w:val="fr-FR" w:eastAsia="en-GB"/>
        </w:rPr>
        <w:t xml:space="preserve"> </w:t>
      </w:r>
    </w:p>
    <w:p w14:paraId="78595FE0" w14:textId="400E12F4" w:rsidR="00CE7E5A" w:rsidRPr="00C76BF1" w:rsidRDefault="00030429" w:rsidP="003576AC">
      <w:pPr>
        <w:widowControl w:val="0"/>
        <w:spacing w:before="120" w:after="120"/>
        <w:ind w:firstLine="720"/>
        <w:rPr>
          <w:b/>
          <w:bCs/>
          <w:i/>
          <w:iCs/>
          <w:lang w:val="fr-FR"/>
        </w:rPr>
      </w:pPr>
      <w:r w:rsidRPr="00C76BF1">
        <w:rPr>
          <w:b/>
          <w:bCs/>
          <w:i/>
          <w:iCs/>
          <w:lang w:val="fr-FR"/>
        </w:rPr>
        <w:t>2</w:t>
      </w:r>
      <w:r w:rsidR="00CE7E5A" w:rsidRPr="00C76BF1">
        <w:rPr>
          <w:b/>
          <w:bCs/>
          <w:i/>
          <w:iCs/>
          <w:lang w:val="fr-FR"/>
        </w:rPr>
        <w:t>.</w:t>
      </w:r>
      <w:r w:rsidRPr="00C76BF1">
        <w:rPr>
          <w:b/>
          <w:bCs/>
          <w:i/>
          <w:iCs/>
          <w:lang w:val="fr-FR"/>
        </w:rPr>
        <w:t>4</w:t>
      </w:r>
      <w:r w:rsidR="003576AC">
        <w:rPr>
          <w:b/>
          <w:bCs/>
          <w:i/>
          <w:iCs/>
          <w:lang w:val="fr-FR"/>
        </w:rPr>
        <w:t>.</w:t>
      </w:r>
      <w:r w:rsidR="00CE7E5A" w:rsidRPr="00C76BF1">
        <w:rPr>
          <w:b/>
          <w:bCs/>
          <w:i/>
          <w:iCs/>
          <w:lang w:val="fr-FR"/>
        </w:rPr>
        <w:t xml:space="preserve"> Sự đồng ý của chủ thể dữ liệu (Điều 10)</w:t>
      </w:r>
    </w:p>
    <w:p w14:paraId="1AA39A7C" w14:textId="2AEAF190" w:rsidR="00CE7E5A" w:rsidRPr="00C76BF1" w:rsidRDefault="00CE7E5A" w:rsidP="003576AC">
      <w:pPr>
        <w:widowControl w:val="0"/>
        <w:spacing w:before="120" w:after="120"/>
        <w:ind w:left="45" w:right="45" w:firstLine="720"/>
        <w:rPr>
          <w:rFonts w:eastAsia="Times New Roman"/>
          <w:i/>
          <w:iCs/>
          <w:lang w:val="fr-FR" w:eastAsia="en-GB"/>
        </w:rPr>
      </w:pPr>
      <w:r w:rsidRPr="00C76BF1">
        <w:rPr>
          <w:rFonts w:eastAsia="Times New Roman"/>
          <w:lang w:val="fr-FR" w:eastAsia="en-GB"/>
        </w:rPr>
        <w:t xml:space="preserve">Có ý kiến cho rằng, mặc dù tại Điều 13 về chỉnh sửa dữ liệu cá nhân của dự thảo đã tạo ra một số ngoại lệ đối với yêu cầu của sự đồng ý này nhưng các ngoại lệ này vẫn hẹp hơn nhiều so với các luật bảo vệ dữ liệu quốc tế, doanh nghiệp và </w:t>
      </w:r>
      <w:r w:rsidRPr="003576AC">
        <w:rPr>
          <w:rFonts w:eastAsia="Times New Roman"/>
          <w:spacing w:val="-4"/>
          <w:lang w:val="fr-FR" w:eastAsia="en-GB"/>
        </w:rPr>
        <w:t xml:space="preserve">chủ thể dữ liệu Việt Nam có thể lặp lại yêu cầu và cung cấp sự đồng ý, kể cả khi các </w:t>
      </w:r>
      <w:r w:rsidRPr="003576AC">
        <w:rPr>
          <w:rFonts w:eastAsia="Times New Roman"/>
          <w:spacing w:val="-4"/>
          <w:lang w:val="fr-FR" w:eastAsia="en-GB"/>
        </w:rPr>
        <w:lastRenderedPageBreak/>
        <w:t>hoạt động vẫn phù hợp với mục đích ban đầu của việc xử lý dữ liệu. Do vậy, có thể bổ sung các trường hợp ngoại lệ miễn yêu cầu đồng ý như trong trường hợp thực hiện về nghĩa vụ pháp lý, về lợi ích hợp pháp của chủ thể dữ liệu để ngăn chặn sự lừa đảo hoặc các lợi ích phát sinh trong cập nhật sản phẩm, dịch vụ</w:t>
      </w:r>
      <w:r w:rsidR="003576AC" w:rsidRPr="003576AC">
        <w:rPr>
          <w:rFonts w:eastAsia="Times New Roman"/>
          <w:spacing w:val="-4"/>
          <w:lang w:val="fr-FR" w:eastAsia="en-GB"/>
        </w:rPr>
        <w:t xml:space="preserve"> </w:t>
      </w:r>
      <w:r w:rsidR="003576AC" w:rsidRPr="003576AC">
        <w:rPr>
          <w:rFonts w:eastAsia="Times New Roman"/>
          <w:i/>
          <w:iCs/>
          <w:spacing w:val="-4"/>
          <w:lang w:val="fr-FR" w:eastAsia="en-GB"/>
        </w:rPr>
        <w:t>(01 ý kiến)</w:t>
      </w:r>
      <w:r w:rsidR="003576AC" w:rsidRPr="003576AC">
        <w:rPr>
          <w:rFonts w:eastAsia="Times New Roman"/>
          <w:spacing w:val="-4"/>
          <w:lang w:val="fr-FR" w:eastAsia="en-GB"/>
        </w:rPr>
        <w:t>.</w:t>
      </w:r>
    </w:p>
    <w:p w14:paraId="0B8D14B0" w14:textId="1241EE7E" w:rsidR="008B710D" w:rsidRPr="00C76BF1" w:rsidRDefault="00030429" w:rsidP="003576AC">
      <w:pPr>
        <w:widowControl w:val="0"/>
        <w:spacing w:before="120" w:after="120"/>
        <w:ind w:left="45" w:right="45" w:firstLine="720"/>
        <w:rPr>
          <w:rFonts w:eastAsia="Times New Roman"/>
          <w:i/>
          <w:iCs/>
          <w:lang w:val="fr-FR" w:eastAsia="en-GB"/>
        </w:rPr>
      </w:pPr>
      <w:r w:rsidRPr="00C76BF1">
        <w:rPr>
          <w:rFonts w:eastAsia="Times New Roman"/>
          <w:b/>
          <w:bCs/>
          <w:i/>
          <w:iCs/>
          <w:lang w:val="fr-FR" w:eastAsia="en-GB"/>
        </w:rPr>
        <w:t>2.5</w:t>
      </w:r>
      <w:r w:rsidR="003576AC">
        <w:rPr>
          <w:rFonts w:eastAsia="Times New Roman"/>
          <w:b/>
          <w:bCs/>
          <w:i/>
          <w:iCs/>
          <w:lang w:val="fr-FR" w:eastAsia="en-GB"/>
        </w:rPr>
        <w:t>.</w:t>
      </w:r>
      <w:r w:rsidRPr="00C76BF1">
        <w:rPr>
          <w:rFonts w:eastAsia="Times New Roman"/>
          <w:b/>
          <w:bCs/>
          <w:i/>
          <w:iCs/>
          <w:lang w:val="fr-FR" w:eastAsia="en-GB"/>
        </w:rPr>
        <w:t xml:space="preserve"> </w:t>
      </w:r>
      <w:r w:rsidR="008B710D" w:rsidRPr="00C76BF1">
        <w:rPr>
          <w:rFonts w:eastAsia="Times New Roman"/>
          <w:b/>
          <w:bCs/>
          <w:i/>
          <w:iCs/>
          <w:lang w:val="fr-FR" w:eastAsia="en-GB"/>
        </w:rPr>
        <w:t>Bảo vệ dữ liệu cá nhân của trẻ em, người bị mất hoặc hạn chế năng lực hành vi (Điều 20)</w:t>
      </w:r>
      <w:r w:rsidR="008B710D" w:rsidRPr="00C76BF1">
        <w:rPr>
          <w:rFonts w:eastAsia="Times New Roman"/>
          <w:i/>
          <w:iCs/>
          <w:lang w:val="fr-FR" w:eastAsia="en-GB"/>
        </w:rPr>
        <w:t xml:space="preserve"> </w:t>
      </w:r>
    </w:p>
    <w:p w14:paraId="0BD7CA82" w14:textId="3E4880A0" w:rsidR="008B710D" w:rsidRPr="00C76BF1" w:rsidRDefault="008B710D" w:rsidP="003576AC">
      <w:pPr>
        <w:widowControl w:val="0"/>
        <w:spacing w:before="120" w:after="120"/>
        <w:ind w:left="45" w:right="45" w:firstLine="720"/>
        <w:rPr>
          <w:rFonts w:eastAsia="Times New Roman"/>
          <w:lang w:val="fr-FR" w:eastAsia="en-GB"/>
        </w:rPr>
      </w:pPr>
      <w:r w:rsidRPr="00C76BF1">
        <w:rPr>
          <w:rFonts w:eastAsia="Times New Roman"/>
          <w:lang w:val="fr-FR" w:eastAsia="en-GB"/>
        </w:rPr>
        <w:t>Khoản 3,</w:t>
      </w:r>
      <w:r w:rsidR="00CB223F" w:rsidRPr="00C76BF1">
        <w:rPr>
          <w:rFonts w:eastAsia="Times New Roman"/>
          <w:lang w:val="fr-FR" w:eastAsia="en-GB"/>
        </w:rPr>
        <w:t xml:space="preserve"> có ý kiến đề</w:t>
      </w:r>
      <w:r w:rsidRPr="00C76BF1">
        <w:rPr>
          <w:rFonts w:eastAsia="Times New Roman"/>
          <w:lang w:val="fr-FR" w:eastAsia="en-GB"/>
        </w:rPr>
        <w:t xml:space="preserve"> </w:t>
      </w:r>
      <w:r w:rsidR="00CB223F" w:rsidRPr="00C76BF1">
        <w:rPr>
          <w:rFonts w:eastAsia="Times New Roman"/>
          <w:lang w:val="fr-FR" w:eastAsia="en-GB"/>
        </w:rPr>
        <w:t xml:space="preserve">nghị sửa như sau </w:t>
      </w:r>
      <w:r w:rsidR="00EB759B">
        <w:rPr>
          <w:rFonts w:eastAsia="Times New Roman"/>
          <w:lang w:val="fr-FR" w:eastAsia="en-GB"/>
        </w:rPr>
        <w:t>“</w:t>
      </w:r>
      <w:r w:rsidR="00CB223F" w:rsidRPr="00C76BF1">
        <w:rPr>
          <w:rFonts w:eastAsia="Times New Roman"/>
          <w:lang w:val="fr-FR" w:eastAsia="en-GB"/>
        </w:rPr>
        <w:t>đối với xử lý dữ liệu cá nhân của trẻ em từ 7 tuổi đến dưới 16 tuổi thì phải được sự đồng ý của trẻ em hoặc người đại diện theo pháp luật</w:t>
      </w:r>
      <w:r w:rsidR="00EB759B">
        <w:rPr>
          <w:rFonts w:eastAsia="Times New Roman"/>
          <w:lang w:val="fr-FR" w:eastAsia="en-GB"/>
        </w:rPr>
        <w:t>”</w:t>
      </w:r>
      <w:r w:rsidR="00CB223F" w:rsidRPr="00C76BF1">
        <w:rPr>
          <w:rFonts w:eastAsia="Times New Roman"/>
          <w:lang w:val="fr-FR" w:eastAsia="en-GB"/>
        </w:rPr>
        <w:t>,</w:t>
      </w:r>
      <w:r w:rsidR="00196778" w:rsidRPr="00C76BF1">
        <w:rPr>
          <w:rFonts w:eastAsia="Times New Roman"/>
          <w:lang w:val="fr-FR" w:eastAsia="en-GB"/>
        </w:rPr>
        <w:t xml:space="preserve"> chỉ nên quy định có sự đồng ý của một trong hai đối tượng</w:t>
      </w:r>
      <w:r w:rsidR="00EB759B">
        <w:rPr>
          <w:rFonts w:eastAsia="Times New Roman"/>
          <w:lang w:val="fr-FR" w:eastAsia="en-GB"/>
        </w:rPr>
        <w:t xml:space="preserve"> </w:t>
      </w:r>
      <w:r w:rsidR="00EB759B" w:rsidRPr="003576AC">
        <w:rPr>
          <w:rFonts w:eastAsia="Times New Roman"/>
          <w:i/>
          <w:lang w:val="fr-FR" w:eastAsia="en-GB"/>
        </w:rPr>
        <w:t>(01 ý kiến)</w:t>
      </w:r>
      <w:r w:rsidR="00EB759B">
        <w:rPr>
          <w:rFonts w:eastAsia="Times New Roman"/>
          <w:lang w:val="fr-FR" w:eastAsia="en-GB"/>
        </w:rPr>
        <w:t>.</w:t>
      </w:r>
    </w:p>
    <w:p w14:paraId="5D4AFC86" w14:textId="06671A34" w:rsidR="00AF3020" w:rsidRPr="00C76BF1" w:rsidRDefault="00030429" w:rsidP="003576AC">
      <w:pPr>
        <w:widowControl w:val="0"/>
        <w:spacing w:before="120" w:after="120"/>
        <w:ind w:right="45" w:firstLine="720"/>
        <w:rPr>
          <w:rFonts w:eastAsia="Times New Roman"/>
          <w:b/>
          <w:bCs/>
          <w:i/>
          <w:iCs/>
          <w:lang w:val="fr-FR" w:eastAsia="en-GB"/>
        </w:rPr>
      </w:pPr>
      <w:r w:rsidRPr="00C76BF1">
        <w:rPr>
          <w:rFonts w:eastAsia="Times New Roman"/>
          <w:b/>
          <w:bCs/>
          <w:i/>
          <w:iCs/>
          <w:lang w:val="fr-FR" w:eastAsia="en-GB"/>
        </w:rPr>
        <w:t>2.6</w:t>
      </w:r>
      <w:r w:rsidR="003576AC">
        <w:rPr>
          <w:rFonts w:eastAsia="Times New Roman"/>
          <w:b/>
          <w:bCs/>
          <w:i/>
          <w:iCs/>
          <w:lang w:val="fr-FR" w:eastAsia="en-GB"/>
        </w:rPr>
        <w:t>.</w:t>
      </w:r>
      <w:r w:rsidRPr="00C76BF1">
        <w:rPr>
          <w:rFonts w:eastAsia="Times New Roman"/>
          <w:b/>
          <w:bCs/>
          <w:i/>
          <w:iCs/>
          <w:lang w:val="fr-FR" w:eastAsia="en-GB"/>
        </w:rPr>
        <w:t xml:space="preserve"> </w:t>
      </w:r>
      <w:r w:rsidR="00AF3020" w:rsidRPr="00C76BF1">
        <w:rPr>
          <w:rFonts w:eastAsia="Times New Roman"/>
          <w:b/>
          <w:bCs/>
          <w:i/>
          <w:iCs/>
          <w:lang w:val="fr-FR" w:eastAsia="en-GB"/>
        </w:rPr>
        <w:t>Bảo vệ dữ liệu cá nhân có liên quan tới thông tin sức khỏe, bảo hiểm (Điều 22)</w:t>
      </w:r>
    </w:p>
    <w:p w14:paraId="7CD229E5" w14:textId="5C737AD9" w:rsidR="00AF3020" w:rsidRPr="00C76BF1" w:rsidRDefault="00540169" w:rsidP="003576AC">
      <w:pPr>
        <w:widowControl w:val="0"/>
        <w:spacing w:before="120" w:after="120"/>
        <w:ind w:left="45" w:right="45" w:firstLine="720"/>
        <w:rPr>
          <w:rFonts w:eastAsia="Times New Roman"/>
          <w:lang w:val="fr-FR" w:eastAsia="en-GB"/>
        </w:rPr>
      </w:pPr>
      <w:r w:rsidRPr="00C76BF1">
        <w:rPr>
          <w:rFonts w:eastAsia="Times New Roman"/>
          <w:lang w:val="fr-FR" w:eastAsia="en-GB"/>
        </w:rPr>
        <w:t>Khoản 2, đề nghị bổ sung thêm các chủ thể, ví dụ khi có yêu cầu bằng văn bản của chủ thể dữ liệu và các cơ quan liên quan theo quy định của pháp luật hoặc có thể dẫn theo yêu cầu tại Điều 69 của Luật Khám bệnh, chữa bệnh</w:t>
      </w:r>
      <w:r w:rsidR="00A22D42" w:rsidRPr="00C76BF1">
        <w:rPr>
          <w:rFonts w:eastAsia="Times New Roman"/>
          <w:lang w:val="fr-FR" w:eastAsia="en-GB"/>
        </w:rPr>
        <w:t xml:space="preserve"> đã</w:t>
      </w:r>
      <w:r w:rsidRPr="00C76BF1">
        <w:rPr>
          <w:rFonts w:eastAsia="Times New Roman"/>
          <w:lang w:val="fr-FR" w:eastAsia="en-GB"/>
        </w:rPr>
        <w:t xml:space="preserve"> quy định các hình thức khai thác các thông tin liên quan đến sức khỏe được các cơ quan y tế cung cấp</w:t>
      </w:r>
      <w:r w:rsidR="00EB759B">
        <w:rPr>
          <w:rFonts w:eastAsia="Times New Roman"/>
          <w:lang w:val="fr-FR" w:eastAsia="en-GB"/>
        </w:rPr>
        <w:t xml:space="preserve"> </w:t>
      </w:r>
      <w:r w:rsidR="00EB759B" w:rsidRPr="003576AC">
        <w:rPr>
          <w:rFonts w:eastAsia="Times New Roman"/>
          <w:i/>
          <w:lang w:val="fr-FR" w:eastAsia="en-GB"/>
        </w:rPr>
        <w:t>(01 ý kiến)</w:t>
      </w:r>
      <w:r w:rsidR="00EB759B">
        <w:rPr>
          <w:rFonts w:eastAsia="Times New Roman"/>
          <w:lang w:val="fr-FR" w:eastAsia="en-GB"/>
        </w:rPr>
        <w:t>.</w:t>
      </w:r>
      <w:r w:rsidRPr="00C76BF1">
        <w:rPr>
          <w:rFonts w:eastAsia="Times New Roman"/>
          <w:i/>
          <w:iCs/>
          <w:lang w:val="fr-FR" w:eastAsia="en-GB"/>
        </w:rPr>
        <w:t xml:space="preserve"> </w:t>
      </w:r>
    </w:p>
    <w:p w14:paraId="46B57784" w14:textId="2737BE76" w:rsidR="00B31E2A" w:rsidRPr="00C76BF1" w:rsidRDefault="00030429" w:rsidP="003576AC">
      <w:pPr>
        <w:widowControl w:val="0"/>
        <w:spacing w:before="120" w:after="120"/>
        <w:ind w:right="45" w:firstLine="720"/>
        <w:rPr>
          <w:rFonts w:eastAsia="Times New Roman"/>
          <w:b/>
          <w:bCs/>
          <w:i/>
          <w:iCs/>
          <w:lang w:val="fr-FR" w:eastAsia="en-GB"/>
        </w:rPr>
      </w:pPr>
      <w:r w:rsidRPr="00C76BF1">
        <w:rPr>
          <w:rFonts w:eastAsia="Times New Roman"/>
          <w:b/>
          <w:bCs/>
          <w:i/>
          <w:iCs/>
          <w:lang w:val="fr-FR" w:eastAsia="en-GB"/>
        </w:rPr>
        <w:t xml:space="preserve">2.7 </w:t>
      </w:r>
      <w:r w:rsidR="00025426" w:rsidRPr="00C76BF1">
        <w:rPr>
          <w:rFonts w:eastAsia="Times New Roman"/>
          <w:b/>
          <w:bCs/>
          <w:i/>
          <w:iCs/>
          <w:lang w:val="fr-FR" w:eastAsia="en-GB"/>
        </w:rPr>
        <w:t xml:space="preserve">Bảo vệ dữ liệu cá nhân trong xử lý dữ liệu lớn trí tuệ nhân tạo, chuỗi khối, vũ trụ ảo, điện toán đám mây </w:t>
      </w:r>
      <w:r w:rsidR="00907233" w:rsidRPr="00C76BF1">
        <w:rPr>
          <w:rFonts w:eastAsia="Times New Roman"/>
          <w:b/>
          <w:bCs/>
          <w:i/>
          <w:iCs/>
          <w:lang w:val="fr-FR" w:eastAsia="en-GB"/>
        </w:rPr>
        <w:t>(</w:t>
      </w:r>
      <w:r w:rsidR="00025426" w:rsidRPr="00C76BF1">
        <w:rPr>
          <w:rFonts w:eastAsia="Times New Roman"/>
          <w:b/>
          <w:bCs/>
          <w:i/>
          <w:iCs/>
          <w:lang w:val="fr-FR" w:eastAsia="en-GB"/>
        </w:rPr>
        <w:t>Điều 27</w:t>
      </w:r>
      <w:r w:rsidR="00907233" w:rsidRPr="00C76BF1">
        <w:rPr>
          <w:rFonts w:eastAsia="Times New Roman"/>
          <w:b/>
          <w:bCs/>
          <w:i/>
          <w:iCs/>
          <w:lang w:val="fr-FR" w:eastAsia="en-GB"/>
        </w:rPr>
        <w:t>)</w:t>
      </w:r>
    </w:p>
    <w:p w14:paraId="2E812047" w14:textId="11BCAB94" w:rsidR="00025426" w:rsidRPr="00C76BF1" w:rsidRDefault="00907233" w:rsidP="003576AC">
      <w:pPr>
        <w:widowControl w:val="0"/>
        <w:spacing w:before="120" w:after="120"/>
        <w:ind w:right="45" w:firstLine="720"/>
        <w:rPr>
          <w:rFonts w:eastAsia="Times New Roman"/>
          <w:i/>
          <w:iCs/>
          <w:lang w:val="fr-FR" w:eastAsia="en-GB"/>
        </w:rPr>
      </w:pPr>
      <w:r w:rsidRPr="00C76BF1">
        <w:rPr>
          <w:rFonts w:eastAsia="Times New Roman"/>
          <w:lang w:val="fr-FR" w:eastAsia="en-GB"/>
        </w:rPr>
        <w:t xml:space="preserve">Có ý kiến cho rằng yêu cầu phân loại mức độ rủi ro trong xử lý dữ liệu cá nhân theo 4 mức độ, </w:t>
      </w:r>
      <w:proofErr w:type="gramStart"/>
      <w:r w:rsidRPr="00C76BF1">
        <w:rPr>
          <w:rFonts w:eastAsia="Times New Roman"/>
          <w:lang w:val="fr-FR" w:eastAsia="en-GB"/>
        </w:rPr>
        <w:t>gồm:</w:t>
      </w:r>
      <w:proofErr w:type="gramEnd"/>
      <w:r w:rsidRPr="00C76BF1">
        <w:rPr>
          <w:rFonts w:eastAsia="Times New Roman"/>
          <w:lang w:val="fr-FR" w:eastAsia="en-GB"/>
        </w:rPr>
        <w:t xml:space="preserve"> rủi ro không thể chấp nhận, rủi ro cao, rủi ro hạn chế và rủi ro thấp. Tuy nhiên, quy định này là chưa rõ ràng và có thể ảnh hưởng đến việc sử dụng dữ liệu trong việc phát triển các hệ thống AI. Cụ thể, dự thảo chưa xác định rõ tiêu chí đánh giá các mức độ rủi ro và cũng chưa quy định trách nhiệm xác định rủi ro thuộc về ai, thuộc về doanh nghiệp, nhà nước hay bên thứ ba. Vì vậy, đề nghị cần có quy định rõ và cụ thể về đánh giá rủi ro xử lý dữ liệu cá nhân trong phát triển trí tuệ nhân</w:t>
      </w:r>
      <w:r w:rsidR="003576AC">
        <w:rPr>
          <w:rFonts w:eastAsia="Times New Roman"/>
          <w:lang w:val="fr-FR" w:eastAsia="en-GB"/>
        </w:rPr>
        <w:t xml:space="preserve"> </w:t>
      </w:r>
      <w:proofErr w:type="gramStart"/>
      <w:r w:rsidR="003576AC">
        <w:rPr>
          <w:rFonts w:eastAsia="Times New Roman"/>
          <w:lang w:val="fr-FR" w:eastAsia="en-GB"/>
        </w:rPr>
        <w:t>tạo</w:t>
      </w:r>
      <w:r w:rsidR="003821FA" w:rsidRPr="00C76BF1">
        <w:rPr>
          <w:rFonts w:eastAsia="Times New Roman"/>
          <w:lang w:val="fr-FR" w:eastAsia="en-GB"/>
        </w:rPr>
        <w:t>;</w:t>
      </w:r>
      <w:proofErr w:type="gramEnd"/>
      <w:r w:rsidR="003821FA" w:rsidRPr="00C76BF1">
        <w:rPr>
          <w:rFonts w:eastAsia="Times New Roman"/>
          <w:lang w:val="fr-FR" w:eastAsia="en-GB"/>
        </w:rPr>
        <w:t xml:space="preserve"> đề nghị rà soát để tránh trùng lắp với các quy định hiện có về phát triển trí tuệ nhân tạo trong Luật Công nghiệp công nghệ số dự kiến Quốc hội sẽ thông qua tại kỳ họp này</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29286316" w14:textId="0E0F14B3" w:rsidR="00407BE8" w:rsidRPr="00C76BF1" w:rsidRDefault="00030429" w:rsidP="003576AC">
      <w:pPr>
        <w:widowControl w:val="0"/>
        <w:spacing w:before="120" w:after="120"/>
        <w:ind w:right="45" w:firstLine="720"/>
        <w:rPr>
          <w:rFonts w:eastAsia="Times New Roman"/>
          <w:lang w:val="fr-FR" w:eastAsia="en-GB"/>
        </w:rPr>
      </w:pPr>
      <w:r w:rsidRPr="00C76BF1">
        <w:rPr>
          <w:rFonts w:eastAsia="Times New Roman"/>
          <w:b/>
          <w:bCs/>
          <w:i/>
          <w:iCs/>
          <w:lang w:val="fr-FR" w:eastAsia="en-GB"/>
        </w:rPr>
        <w:t>2.8</w:t>
      </w:r>
      <w:r w:rsidR="003576AC">
        <w:rPr>
          <w:rFonts w:eastAsia="Times New Roman"/>
          <w:b/>
          <w:bCs/>
          <w:i/>
          <w:iCs/>
          <w:lang w:val="fr-FR" w:eastAsia="en-GB"/>
        </w:rPr>
        <w:t>.</w:t>
      </w:r>
      <w:r w:rsidRPr="00C76BF1">
        <w:rPr>
          <w:rFonts w:eastAsia="Times New Roman"/>
          <w:b/>
          <w:bCs/>
          <w:i/>
          <w:iCs/>
          <w:lang w:val="fr-FR" w:eastAsia="en-GB"/>
        </w:rPr>
        <w:t xml:space="preserve"> </w:t>
      </w:r>
      <w:r w:rsidR="00407BE8" w:rsidRPr="00C76BF1">
        <w:rPr>
          <w:rFonts w:eastAsia="Times New Roman"/>
          <w:b/>
          <w:bCs/>
          <w:i/>
          <w:iCs/>
          <w:lang w:val="fr-FR" w:eastAsia="en-GB"/>
        </w:rPr>
        <w:t>Bảo vệ dữ liệu cá nhân đối với dữ liệu sinh trắc học (Điều 28)</w:t>
      </w:r>
      <w:r w:rsidR="00407BE8" w:rsidRPr="00C76BF1">
        <w:rPr>
          <w:rFonts w:eastAsia="Times New Roman"/>
          <w:lang w:val="fr-FR" w:eastAsia="en-GB"/>
        </w:rPr>
        <w:t xml:space="preserve"> </w:t>
      </w:r>
    </w:p>
    <w:p w14:paraId="01182447" w14:textId="185D599A" w:rsidR="00407BE8" w:rsidRPr="00C76BF1" w:rsidRDefault="00407BE8" w:rsidP="003576AC">
      <w:pPr>
        <w:widowControl w:val="0"/>
        <w:spacing w:before="120" w:after="120"/>
        <w:ind w:right="45" w:firstLine="720"/>
        <w:rPr>
          <w:rFonts w:eastAsia="Times New Roman"/>
          <w:b/>
          <w:bCs/>
          <w:i/>
          <w:iCs/>
          <w:lang w:val="fr-FR" w:eastAsia="en-GB"/>
        </w:rPr>
      </w:pPr>
      <w:r w:rsidRPr="00C76BF1">
        <w:rPr>
          <w:rFonts w:eastAsia="Times New Roman"/>
          <w:lang w:val="fr-FR" w:eastAsia="en-GB"/>
        </w:rPr>
        <w:t>Điểm b khoản 3</w:t>
      </w:r>
      <w:r w:rsidR="004300C6" w:rsidRPr="00C76BF1">
        <w:rPr>
          <w:rFonts w:eastAsia="Times New Roman"/>
          <w:lang w:val="fr-FR" w:eastAsia="en-GB"/>
        </w:rPr>
        <w:t>,</w:t>
      </w:r>
      <w:r w:rsidRPr="00C76BF1">
        <w:rPr>
          <w:rFonts w:eastAsia="Times New Roman"/>
          <w:lang w:val="fr-FR" w:eastAsia="en-GB"/>
        </w:rPr>
        <w:t xml:space="preserve"> quy </w:t>
      </w:r>
      <w:proofErr w:type="gramStart"/>
      <w:r w:rsidRPr="00C76BF1">
        <w:rPr>
          <w:rFonts w:eastAsia="Times New Roman"/>
          <w:lang w:val="fr-FR" w:eastAsia="en-GB"/>
        </w:rPr>
        <w:t>định:</w:t>
      </w:r>
      <w:proofErr w:type="gramEnd"/>
      <w:r w:rsidRPr="00C76BF1">
        <w:rPr>
          <w:rFonts w:eastAsia="Times New Roman"/>
          <w:lang w:val="fr-FR" w:eastAsia="en-GB"/>
        </w:rPr>
        <w:t xml:space="preserve"> </w:t>
      </w:r>
      <w:r w:rsidR="00EB759B" w:rsidRPr="003576AC">
        <w:rPr>
          <w:rFonts w:eastAsia="Times New Roman"/>
          <w:i/>
          <w:lang w:val="fr-FR" w:eastAsia="en-GB"/>
        </w:rPr>
        <w:t>“</w:t>
      </w:r>
      <w:r w:rsidRPr="003576AC">
        <w:rPr>
          <w:rFonts w:eastAsia="Times New Roman"/>
          <w:i/>
          <w:lang w:val="fr-FR" w:eastAsia="en-GB"/>
        </w:rPr>
        <w:t>thông báo rõ ràng về hậu quả rủi ro tiềm ẩn khi thu thập, xử lý dữ liệu sinh trắc của chủ thể dữ liệu</w:t>
      </w:r>
      <w:r w:rsidR="00EB759B" w:rsidRPr="003576AC">
        <w:rPr>
          <w:rFonts w:eastAsia="Times New Roman"/>
          <w:i/>
          <w:lang w:val="fr-FR" w:eastAsia="en-GB"/>
        </w:rPr>
        <w:t>”</w:t>
      </w:r>
      <w:r w:rsidR="00787123" w:rsidRPr="00C76BF1">
        <w:rPr>
          <w:rFonts w:eastAsia="Times New Roman"/>
          <w:lang w:val="fr-FR" w:eastAsia="en-GB"/>
        </w:rPr>
        <w:t xml:space="preserve"> là khó khả thi</w:t>
      </w:r>
      <w:r w:rsidRPr="00C76BF1">
        <w:rPr>
          <w:rFonts w:eastAsia="Times New Roman"/>
          <w:lang w:val="fr-FR" w:eastAsia="en-GB"/>
        </w:rPr>
        <w:t xml:space="preserve"> vì, hiện nay theo thực hiện Đề án 06 và tại các cơ sở y tế triển khai mô hình số 5, tại các cơ sở khám, chữa bệnh sẽ sử dụng sinh trắc học để đăng ký khám bệnh, chữa bệnh. Như vậy, nếu mỗi người bệnh đến khám bệnh khi thực hiện đăng ký khám bệnh bằng sinh trắc học mà các cơ sở y tế phải triển khai thông báo các hậu quả rủi ro tiềm ẩn trong quá trình thu thập sẽ gây cản trở trong quá trình đăng ký. </w:t>
      </w:r>
      <w:r w:rsidR="005B3550" w:rsidRPr="00C76BF1">
        <w:rPr>
          <w:rFonts w:eastAsia="Times New Roman"/>
          <w:lang w:val="fr-FR" w:eastAsia="en-GB"/>
        </w:rPr>
        <w:t>Đề nghị bỏ các yêu cầu cung cấp, sử dụng các sinh trắc học để phục vụ hoạt động chuyên môn theo các quy định của pháp luật, không phải triển khai và thực hiện theo quy trình này</w:t>
      </w:r>
      <w:r w:rsidR="00EB759B">
        <w:rPr>
          <w:rFonts w:eastAsia="Times New Roman"/>
          <w:lang w:val="fr-FR" w:eastAsia="en-GB"/>
        </w:rPr>
        <w:t xml:space="preserve"> </w:t>
      </w:r>
      <w:r w:rsidR="00EB759B" w:rsidRPr="003576AC">
        <w:rPr>
          <w:rFonts w:eastAsia="Times New Roman"/>
          <w:i/>
          <w:lang w:val="fr-FR" w:eastAsia="en-GB"/>
        </w:rPr>
        <w:t>(01 ý kiến)</w:t>
      </w:r>
      <w:r w:rsidR="00EB759B">
        <w:rPr>
          <w:rFonts w:eastAsia="Times New Roman"/>
          <w:lang w:val="fr-FR" w:eastAsia="en-GB"/>
        </w:rPr>
        <w:t>.</w:t>
      </w:r>
    </w:p>
    <w:p w14:paraId="0A681F9F" w14:textId="7399D8E3" w:rsidR="00751DEF" w:rsidRPr="00C76BF1" w:rsidRDefault="00030429" w:rsidP="003576AC">
      <w:pPr>
        <w:widowControl w:val="0"/>
        <w:spacing w:before="120" w:after="120"/>
        <w:ind w:left="45" w:right="45" w:firstLine="720"/>
        <w:rPr>
          <w:rFonts w:eastAsia="Times New Roman"/>
          <w:b/>
          <w:bCs/>
          <w:i/>
          <w:iCs/>
          <w:lang w:val="fr-FR" w:eastAsia="en-GB"/>
        </w:rPr>
      </w:pPr>
      <w:r w:rsidRPr="00C76BF1">
        <w:rPr>
          <w:rFonts w:eastAsia="Times New Roman"/>
          <w:b/>
          <w:bCs/>
          <w:i/>
          <w:iCs/>
          <w:lang w:val="fr-FR" w:eastAsia="en-GB"/>
        </w:rPr>
        <w:t>2.9</w:t>
      </w:r>
      <w:r w:rsidR="003576AC">
        <w:rPr>
          <w:rFonts w:eastAsia="Times New Roman"/>
          <w:b/>
          <w:bCs/>
          <w:i/>
          <w:iCs/>
          <w:lang w:val="fr-FR" w:eastAsia="en-GB"/>
        </w:rPr>
        <w:t>.</w:t>
      </w:r>
      <w:r w:rsidRPr="00C76BF1">
        <w:rPr>
          <w:rFonts w:eastAsia="Times New Roman"/>
          <w:b/>
          <w:bCs/>
          <w:i/>
          <w:iCs/>
          <w:lang w:val="fr-FR" w:eastAsia="en-GB"/>
        </w:rPr>
        <w:t xml:space="preserve"> </w:t>
      </w:r>
      <w:r w:rsidR="00751DEF" w:rsidRPr="00C76BF1">
        <w:rPr>
          <w:rFonts w:eastAsia="Times New Roman"/>
          <w:b/>
          <w:bCs/>
          <w:i/>
          <w:iCs/>
          <w:lang w:val="fr-FR" w:eastAsia="en-GB"/>
        </w:rPr>
        <w:t>C</w:t>
      </w:r>
      <w:r w:rsidR="00CF54F0" w:rsidRPr="00C76BF1">
        <w:rPr>
          <w:rFonts w:eastAsia="Times New Roman"/>
          <w:b/>
          <w:bCs/>
          <w:i/>
          <w:iCs/>
          <w:lang w:val="fr-FR" w:eastAsia="en-GB"/>
        </w:rPr>
        <w:t xml:space="preserve">huyển dữ liệu cá nhân xuyên biên giới (Điều 30) </w:t>
      </w:r>
    </w:p>
    <w:p w14:paraId="26016FC0" w14:textId="79B542A1" w:rsidR="00025426" w:rsidRPr="00C76BF1" w:rsidRDefault="00751DEF" w:rsidP="003576AC">
      <w:pPr>
        <w:widowControl w:val="0"/>
        <w:spacing w:before="120" w:after="120"/>
        <w:ind w:left="45" w:right="45" w:firstLine="720"/>
        <w:rPr>
          <w:rFonts w:eastAsia="Times New Roman"/>
          <w:b/>
          <w:bCs/>
          <w:i/>
          <w:iCs/>
          <w:lang w:val="fr-FR" w:eastAsia="en-GB"/>
        </w:rPr>
      </w:pPr>
      <w:r w:rsidRPr="00C76BF1">
        <w:rPr>
          <w:rFonts w:eastAsia="Times New Roman"/>
          <w:lang w:val="fr-FR" w:eastAsia="en-GB"/>
        </w:rPr>
        <w:lastRenderedPageBreak/>
        <w:t>Có ý kiến cho rằng h</w:t>
      </w:r>
      <w:r w:rsidR="00CF54F0" w:rsidRPr="00C76BF1">
        <w:rPr>
          <w:rFonts w:eastAsia="Times New Roman"/>
          <w:lang w:val="fr-FR" w:eastAsia="en-GB"/>
        </w:rPr>
        <w:t>oạt động chuyển dữ liệu xuyên biên giới được coi như là một huyết mạch của nền kinh tế số. Tuy nhiên, nếu như giữ nội địa hóa dữ liệu sẽ hạn chế khả năng của doanh nghiệp và người sử dụng trong việc chuyển dữ liệu xuyên biên giới, có thể làm tăng chi phí hoặc làm giảm khả năng cạnh tranh của các doanh nghiệp trong nước trên thị trường quốc tế và hạn chế thu hút đầu tư nước ngoài. Vì vậy, dự thảo luật cần xác định rõ hơn về phạm vi các dữ liệu bị hạn chế nhất quán với luật hiện hành</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1BAD560B" w14:textId="39CA2555" w:rsidR="00E92468" w:rsidRPr="00C76BF1" w:rsidRDefault="001B7139" w:rsidP="003576AC">
      <w:pPr>
        <w:widowControl w:val="0"/>
        <w:spacing w:before="120" w:after="120"/>
        <w:ind w:right="45" w:firstLine="720"/>
        <w:rPr>
          <w:rFonts w:eastAsia="Times New Roman"/>
          <w:lang w:val="fr-FR" w:eastAsia="en-GB"/>
        </w:rPr>
      </w:pPr>
      <w:r w:rsidRPr="00C76BF1">
        <w:rPr>
          <w:rFonts w:eastAsia="Times New Roman"/>
          <w:b/>
          <w:bCs/>
          <w:i/>
          <w:iCs/>
          <w:lang w:val="fr-FR" w:eastAsia="en-GB"/>
        </w:rPr>
        <w:t>2.1</w:t>
      </w:r>
      <w:r w:rsidR="00030429" w:rsidRPr="00C76BF1">
        <w:rPr>
          <w:rFonts w:eastAsia="Times New Roman"/>
          <w:b/>
          <w:bCs/>
          <w:i/>
          <w:iCs/>
          <w:lang w:val="fr-FR" w:eastAsia="en-GB"/>
        </w:rPr>
        <w:t>0</w:t>
      </w:r>
      <w:r w:rsidR="003576AC">
        <w:rPr>
          <w:rFonts w:eastAsia="Times New Roman"/>
          <w:b/>
          <w:bCs/>
          <w:i/>
          <w:iCs/>
          <w:lang w:val="fr-FR" w:eastAsia="en-GB"/>
        </w:rPr>
        <w:t>.</w:t>
      </w:r>
      <w:r w:rsidRPr="00C76BF1">
        <w:rPr>
          <w:rFonts w:eastAsia="Times New Roman"/>
          <w:b/>
          <w:bCs/>
          <w:i/>
          <w:iCs/>
          <w:lang w:val="fr-FR" w:eastAsia="en-GB"/>
        </w:rPr>
        <w:t xml:space="preserve"> </w:t>
      </w:r>
      <w:r w:rsidR="00E92468" w:rsidRPr="00C76BF1">
        <w:rPr>
          <w:b/>
          <w:bCs/>
          <w:i/>
          <w:iCs/>
          <w:lang w:val="fr-FR"/>
        </w:rPr>
        <w:t>Thông báo vi phạm quy định về bảo vệ dữ liệu cá nhân</w:t>
      </w:r>
      <w:r w:rsidR="00E92468" w:rsidRPr="00C76BF1">
        <w:rPr>
          <w:rFonts w:eastAsia="Times New Roman"/>
          <w:b/>
          <w:bCs/>
          <w:i/>
          <w:iCs/>
          <w:lang w:val="fr-FR" w:eastAsia="en-GB"/>
        </w:rPr>
        <w:t xml:space="preserve"> (</w:t>
      </w:r>
      <w:r w:rsidRPr="00C76BF1">
        <w:rPr>
          <w:rFonts w:eastAsia="Times New Roman"/>
          <w:b/>
          <w:bCs/>
          <w:i/>
          <w:iCs/>
          <w:lang w:val="fr-FR" w:eastAsia="en-GB"/>
        </w:rPr>
        <w:t>Điều 33</w:t>
      </w:r>
      <w:r w:rsidR="00E92468" w:rsidRPr="00C76BF1">
        <w:rPr>
          <w:rFonts w:eastAsia="Times New Roman"/>
          <w:b/>
          <w:bCs/>
          <w:i/>
          <w:iCs/>
          <w:lang w:val="fr-FR" w:eastAsia="en-GB"/>
        </w:rPr>
        <w:t>)</w:t>
      </w:r>
    </w:p>
    <w:p w14:paraId="1D72EDC7" w14:textId="6A77EFBD" w:rsidR="001B7139" w:rsidRPr="00C76BF1" w:rsidRDefault="00E92468" w:rsidP="003576AC">
      <w:pPr>
        <w:widowControl w:val="0"/>
        <w:spacing w:before="120" w:after="120"/>
        <w:ind w:right="45" w:firstLine="720"/>
        <w:rPr>
          <w:rFonts w:eastAsia="Times New Roman"/>
          <w:lang w:val="fr-FR" w:eastAsia="en-GB"/>
        </w:rPr>
      </w:pPr>
      <w:r w:rsidRPr="00C76BF1">
        <w:rPr>
          <w:rFonts w:eastAsia="Times New Roman"/>
          <w:lang w:val="fr-FR" w:eastAsia="en-GB"/>
        </w:rPr>
        <w:t>Có ý kiến đề nghị</w:t>
      </w:r>
      <w:r w:rsidR="00B92C58" w:rsidRPr="00C76BF1">
        <w:rPr>
          <w:rFonts w:eastAsia="Times New Roman"/>
          <w:lang w:val="fr-FR" w:eastAsia="en-GB"/>
        </w:rPr>
        <w:t xml:space="preserve"> bổ sung, quy định </w:t>
      </w:r>
      <w:r w:rsidR="00880187" w:rsidRPr="00C76BF1">
        <w:rPr>
          <w:rFonts w:eastAsia="Times New Roman"/>
          <w:lang w:val="fr-FR" w:eastAsia="en-GB"/>
        </w:rPr>
        <w:t xml:space="preserve">về thông báo cho chính chủ thể dữ liệu, xử lý vi phạm về nghĩa vụ thông </w:t>
      </w:r>
      <w:proofErr w:type="gramStart"/>
      <w:r w:rsidR="00880187" w:rsidRPr="00C76BF1">
        <w:rPr>
          <w:rFonts w:eastAsia="Times New Roman"/>
          <w:lang w:val="fr-FR" w:eastAsia="en-GB"/>
        </w:rPr>
        <w:t>báo;</w:t>
      </w:r>
      <w:proofErr w:type="gramEnd"/>
      <w:r w:rsidR="00EC35E5" w:rsidRPr="00C76BF1">
        <w:rPr>
          <w:rFonts w:eastAsia="Times New Roman"/>
          <w:lang w:val="fr-FR" w:eastAsia="en-GB"/>
        </w:rPr>
        <w:t xml:space="preserve"> quy định về</w:t>
      </w:r>
      <w:r w:rsidRPr="00C76BF1">
        <w:rPr>
          <w:rFonts w:eastAsia="Times New Roman"/>
          <w:lang w:val="fr-FR" w:eastAsia="en-GB"/>
        </w:rPr>
        <w:t xml:space="preserve"> </w:t>
      </w:r>
      <w:r w:rsidR="001B7139" w:rsidRPr="00C76BF1">
        <w:rPr>
          <w:rFonts w:eastAsia="Times New Roman"/>
          <w:lang w:val="fr-FR" w:eastAsia="en-GB"/>
        </w:rPr>
        <w:t>phân loại các mức độ hành vi vi phạm như từ nhẹ, nghiêm trọng hoặc đặc biệt nghiêm trọng và yêu cầu những hình thức thông báo tương ứng với các mức độ vi phạm đó</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7BE52648" w14:textId="163516E1" w:rsidR="00292360" w:rsidRPr="00C76BF1" w:rsidRDefault="00292360" w:rsidP="003576AC">
      <w:pPr>
        <w:widowControl w:val="0"/>
        <w:spacing w:before="120" w:after="120"/>
        <w:ind w:left="45" w:right="45" w:firstLine="720"/>
        <w:rPr>
          <w:rFonts w:eastAsia="Times New Roman"/>
          <w:b/>
          <w:bCs/>
          <w:i/>
          <w:iCs/>
          <w:lang w:val="fr-FR" w:eastAsia="en-GB"/>
        </w:rPr>
      </w:pPr>
      <w:r w:rsidRPr="00C76BF1">
        <w:rPr>
          <w:b/>
          <w:bCs/>
          <w:i/>
          <w:iCs/>
          <w:lang w:val="fr-FR"/>
        </w:rPr>
        <w:t xml:space="preserve"> </w:t>
      </w:r>
      <w:r w:rsidR="00030429" w:rsidRPr="00C76BF1">
        <w:rPr>
          <w:b/>
          <w:bCs/>
          <w:i/>
          <w:iCs/>
          <w:lang w:val="fr-FR"/>
        </w:rPr>
        <w:t>2.11</w:t>
      </w:r>
      <w:r w:rsidR="003576AC">
        <w:rPr>
          <w:b/>
          <w:bCs/>
          <w:i/>
          <w:iCs/>
          <w:lang w:val="fr-FR"/>
        </w:rPr>
        <w:t>.</w:t>
      </w:r>
      <w:r w:rsidR="00030429" w:rsidRPr="00C76BF1">
        <w:rPr>
          <w:b/>
          <w:bCs/>
          <w:i/>
          <w:iCs/>
          <w:lang w:val="fr-FR"/>
        </w:rPr>
        <w:t xml:space="preserve"> </w:t>
      </w:r>
      <w:r w:rsidRPr="00C76BF1">
        <w:rPr>
          <w:b/>
          <w:bCs/>
          <w:i/>
          <w:iCs/>
          <w:lang w:val="fr-FR"/>
        </w:rPr>
        <w:t>Nâng cao năng lực bảo vệ dữ liệu cá nhân</w:t>
      </w:r>
      <w:r w:rsidRPr="00C76BF1">
        <w:rPr>
          <w:rFonts w:eastAsia="Times New Roman"/>
          <w:b/>
          <w:bCs/>
          <w:i/>
          <w:iCs/>
          <w:lang w:val="fr-FR" w:eastAsia="en-GB"/>
        </w:rPr>
        <w:t xml:space="preserve"> (</w:t>
      </w:r>
      <w:r w:rsidR="001B7139" w:rsidRPr="00C76BF1">
        <w:rPr>
          <w:rFonts w:eastAsia="Times New Roman"/>
          <w:b/>
          <w:bCs/>
          <w:i/>
          <w:iCs/>
          <w:lang w:val="fr-FR" w:eastAsia="en-GB"/>
        </w:rPr>
        <w:t>Điều 37</w:t>
      </w:r>
      <w:r w:rsidRPr="00C76BF1">
        <w:rPr>
          <w:rFonts w:eastAsia="Times New Roman"/>
          <w:b/>
          <w:bCs/>
          <w:i/>
          <w:iCs/>
          <w:lang w:val="fr-FR" w:eastAsia="en-GB"/>
        </w:rPr>
        <w:t>)</w:t>
      </w:r>
      <w:r w:rsidR="001B7139" w:rsidRPr="00C76BF1">
        <w:rPr>
          <w:rFonts w:eastAsia="Times New Roman"/>
          <w:b/>
          <w:bCs/>
          <w:i/>
          <w:iCs/>
          <w:lang w:val="fr-FR" w:eastAsia="en-GB"/>
        </w:rPr>
        <w:t xml:space="preserve"> </w:t>
      </w:r>
    </w:p>
    <w:p w14:paraId="5D18A031" w14:textId="4853F85D" w:rsidR="001B7139" w:rsidRPr="00C76BF1" w:rsidRDefault="00292360"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Có ý kiến </w:t>
      </w:r>
      <w:r w:rsidR="001B7139" w:rsidRPr="00C76BF1">
        <w:rPr>
          <w:rFonts w:eastAsia="Times New Roman"/>
          <w:lang w:val="fr-FR" w:eastAsia="en-GB"/>
        </w:rPr>
        <w:t>đề nghị cần phân cấp rõ để công tác này đạt hiệu quả hơn và có thể đưa nội dung về bảo vệ dữ liệu cá nhân vào các chương trình giáo dục từ phổ thông đến đại học</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21BAF8E0" w14:textId="586BE153" w:rsidR="006417D0" w:rsidRPr="00C76BF1" w:rsidRDefault="00030429" w:rsidP="003576AC">
      <w:pPr>
        <w:pStyle w:val="Heading3"/>
        <w:keepNext w:val="0"/>
        <w:keepLines w:val="0"/>
        <w:widowControl w:val="0"/>
        <w:spacing w:before="120" w:after="120"/>
        <w:ind w:firstLine="720"/>
        <w:rPr>
          <w:rFonts w:eastAsiaTheme="minorHAnsi" w:cs="Times New Roman"/>
          <w:b/>
          <w:bCs/>
          <w:i/>
          <w:iCs/>
          <w:color w:val="auto"/>
          <w:lang w:val="fr-FR"/>
        </w:rPr>
      </w:pPr>
      <w:bookmarkStart w:id="5" w:name="_Toc197844226"/>
      <w:r w:rsidRPr="00C76BF1">
        <w:rPr>
          <w:rFonts w:eastAsiaTheme="minorHAnsi" w:cs="Times New Roman"/>
          <w:b/>
          <w:bCs/>
          <w:i/>
          <w:iCs/>
          <w:color w:val="auto"/>
          <w:lang w:val="fr-FR"/>
        </w:rPr>
        <w:t>2.12</w:t>
      </w:r>
      <w:r w:rsidR="003576AC">
        <w:rPr>
          <w:rFonts w:eastAsiaTheme="minorHAnsi" w:cs="Times New Roman"/>
          <w:b/>
          <w:bCs/>
          <w:i/>
          <w:iCs/>
          <w:color w:val="auto"/>
          <w:lang w:val="fr-FR"/>
        </w:rPr>
        <w:t>.</w:t>
      </w:r>
      <w:r w:rsidRPr="00C76BF1">
        <w:rPr>
          <w:rFonts w:eastAsiaTheme="minorHAnsi" w:cs="Times New Roman"/>
          <w:b/>
          <w:bCs/>
          <w:i/>
          <w:iCs/>
          <w:color w:val="auto"/>
          <w:lang w:val="fr-FR"/>
        </w:rPr>
        <w:t xml:space="preserve"> </w:t>
      </w:r>
      <w:r w:rsidR="006417D0" w:rsidRPr="00C76BF1">
        <w:rPr>
          <w:rFonts w:eastAsiaTheme="minorHAnsi" w:cs="Times New Roman"/>
          <w:b/>
          <w:bCs/>
          <w:i/>
          <w:iCs/>
          <w:color w:val="auto"/>
          <w:lang w:val="fr-FR"/>
        </w:rPr>
        <w:t>Trách nhiệm của Bên Kiểm soát và xử lý dữ liệu cá nhân</w:t>
      </w:r>
      <w:bookmarkEnd w:id="5"/>
      <w:r w:rsidR="006417D0" w:rsidRPr="00C76BF1">
        <w:rPr>
          <w:rFonts w:eastAsiaTheme="minorHAnsi" w:cs="Times New Roman"/>
          <w:b/>
          <w:bCs/>
          <w:i/>
          <w:iCs/>
          <w:color w:val="auto"/>
          <w:lang w:val="fr-FR"/>
        </w:rPr>
        <w:t xml:space="preserve"> (Điều 42)</w:t>
      </w:r>
    </w:p>
    <w:p w14:paraId="01EDDE39" w14:textId="423C62EA" w:rsidR="001B7139" w:rsidRPr="00C76BF1" w:rsidRDefault="00042BD0" w:rsidP="003576AC">
      <w:pPr>
        <w:widowControl w:val="0"/>
        <w:spacing w:before="120" w:after="120"/>
        <w:ind w:firstLine="720"/>
        <w:rPr>
          <w:lang w:val="fr-FR"/>
        </w:rPr>
      </w:pPr>
      <w:r w:rsidRPr="00C76BF1">
        <w:rPr>
          <w:rFonts w:eastAsia="Times New Roman"/>
          <w:lang w:val="fr-FR" w:eastAsia="en-GB"/>
        </w:rPr>
        <w:t xml:space="preserve">Có ý kiến đề nghị quy định như </w:t>
      </w:r>
      <w:proofErr w:type="gramStart"/>
      <w:r w:rsidRPr="00C76BF1">
        <w:rPr>
          <w:rFonts w:eastAsia="Times New Roman"/>
          <w:lang w:val="fr-FR" w:eastAsia="en-GB"/>
        </w:rPr>
        <w:t>sau:</w:t>
      </w:r>
      <w:proofErr w:type="gramEnd"/>
      <w:r w:rsidRPr="00C76BF1">
        <w:rPr>
          <w:rFonts w:eastAsia="Times New Roman"/>
          <w:lang w:val="fr-FR" w:eastAsia="en-GB"/>
        </w:rPr>
        <w:t xml:space="preserve"> </w:t>
      </w:r>
      <w:r w:rsidR="00EB759B">
        <w:rPr>
          <w:rFonts w:eastAsia="Times New Roman"/>
          <w:i/>
          <w:iCs/>
          <w:lang w:val="fr-FR" w:eastAsia="en-GB"/>
        </w:rPr>
        <w:t>“</w:t>
      </w:r>
      <w:r w:rsidRPr="00C76BF1">
        <w:rPr>
          <w:rFonts w:eastAsia="Times New Roman"/>
          <w:i/>
          <w:iCs/>
          <w:lang w:val="fr-FR" w:eastAsia="en-GB"/>
        </w:rPr>
        <w:t>Tổ chức, cá nhân đồng thời là bên kiểm soát dữ liệu cá nhân và bên xử lý dữ liệu cá nhân có trách nhiệm thực hiện đầy đủ các quy định đối với bên kiểm soát dữ liệu cá nhân tại Điều 40 và đối với bên xử lý dữ liệu cá nhân tại Điều 41 của luật này, các quy định khác của pháp luật có liên quan</w:t>
      </w:r>
      <w:r w:rsidR="00EB759B">
        <w:rPr>
          <w:rFonts w:eastAsia="Times New Roman"/>
          <w:i/>
          <w:iCs/>
          <w:lang w:val="fr-FR" w:eastAsia="en-GB"/>
        </w:rPr>
        <w:t>”</w:t>
      </w:r>
      <w:r w:rsidRPr="00C76BF1">
        <w:rPr>
          <w:rFonts w:eastAsia="Times New Roman"/>
          <w:lang w:val="fr-FR" w:eastAsia="en-GB"/>
        </w:rPr>
        <w:t>, như vậy sẽ đầy đủ, toàn diện hơn</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1213AAD4" w14:textId="21AB84D9" w:rsidR="00BD47AD" w:rsidRPr="00C76BF1" w:rsidRDefault="00030429" w:rsidP="003576AC">
      <w:pPr>
        <w:pStyle w:val="Heading3"/>
        <w:keepNext w:val="0"/>
        <w:keepLines w:val="0"/>
        <w:widowControl w:val="0"/>
        <w:spacing w:before="120" w:after="120"/>
        <w:ind w:firstLine="720"/>
        <w:rPr>
          <w:b/>
          <w:bCs/>
          <w:i/>
          <w:iCs/>
          <w:color w:val="auto"/>
          <w:lang w:val="fr-FR"/>
        </w:rPr>
      </w:pPr>
      <w:bookmarkStart w:id="6" w:name="_Toc197844233"/>
      <w:r w:rsidRPr="00C76BF1">
        <w:rPr>
          <w:b/>
          <w:bCs/>
          <w:i/>
          <w:iCs/>
          <w:color w:val="auto"/>
          <w:lang w:val="fr-FR"/>
        </w:rPr>
        <w:t>2.13</w:t>
      </w:r>
      <w:r w:rsidR="003576AC">
        <w:rPr>
          <w:b/>
          <w:bCs/>
          <w:i/>
          <w:iCs/>
          <w:color w:val="auto"/>
          <w:lang w:val="fr-FR"/>
        </w:rPr>
        <w:t>.</w:t>
      </w:r>
      <w:r w:rsidRPr="00C76BF1">
        <w:rPr>
          <w:b/>
          <w:bCs/>
          <w:i/>
          <w:iCs/>
          <w:color w:val="auto"/>
          <w:lang w:val="fr-FR"/>
        </w:rPr>
        <w:t xml:space="preserve"> </w:t>
      </w:r>
      <w:r w:rsidR="00DA0880" w:rsidRPr="00C76BF1">
        <w:rPr>
          <w:b/>
          <w:bCs/>
          <w:i/>
          <w:iCs/>
          <w:color w:val="auto"/>
          <w:lang w:val="fr-FR"/>
        </w:rPr>
        <w:t>Quy định chuyển tiếp</w:t>
      </w:r>
      <w:bookmarkEnd w:id="6"/>
      <w:r w:rsidR="00DA0880" w:rsidRPr="00C76BF1">
        <w:rPr>
          <w:b/>
          <w:bCs/>
          <w:i/>
          <w:iCs/>
          <w:color w:val="auto"/>
          <w:lang w:val="fr-FR"/>
        </w:rPr>
        <w:t xml:space="preserve"> (Điều </w:t>
      </w:r>
      <w:r w:rsidR="00DA0880" w:rsidRPr="00C76BF1">
        <w:rPr>
          <w:b/>
          <w:bCs/>
          <w:i/>
          <w:iCs/>
          <w:color w:val="auto"/>
          <w:lang w:val="vi-VN"/>
        </w:rPr>
        <w:t>4</w:t>
      </w:r>
      <w:r w:rsidR="00DA0880" w:rsidRPr="00C76BF1">
        <w:rPr>
          <w:b/>
          <w:bCs/>
          <w:i/>
          <w:iCs/>
          <w:color w:val="auto"/>
          <w:lang w:val="fr-FR"/>
        </w:rPr>
        <w:t>7)</w:t>
      </w:r>
    </w:p>
    <w:p w14:paraId="3195427D" w14:textId="292B5BD7" w:rsidR="00A43D78" w:rsidRPr="00C76BF1" w:rsidRDefault="00BD47AD" w:rsidP="003576AC">
      <w:pPr>
        <w:pStyle w:val="Heading3"/>
        <w:keepNext w:val="0"/>
        <w:keepLines w:val="0"/>
        <w:widowControl w:val="0"/>
        <w:spacing w:before="120" w:after="120"/>
        <w:ind w:firstLine="720"/>
        <w:rPr>
          <w:i/>
          <w:iCs/>
          <w:color w:val="auto"/>
          <w:lang w:val="fr-FR"/>
        </w:rPr>
      </w:pPr>
      <w:r w:rsidRPr="00C76BF1">
        <w:rPr>
          <w:rFonts w:eastAsia="Times New Roman" w:cs="Times New Roman"/>
          <w:color w:val="auto"/>
          <w:lang w:val="fr-FR" w:eastAsia="en-GB"/>
        </w:rPr>
        <w:t>Có ý kiến cho rằng quy định chưa rõ về phạm vi áp dụng, là chỉ áp dụng cho dữ liệu đã thu thập, đang xử lý hay toàn bộ quá trình xử lý tiếp theo. Đề nghị nghiên cứu để thiết kế lại điều này một cách đầy đủ hơn</w:t>
      </w:r>
      <w:r w:rsidR="003576AC">
        <w:rPr>
          <w:rFonts w:eastAsia="Times New Roman" w:cs="Times New Roman"/>
          <w:color w:val="auto"/>
          <w:lang w:val="fr-FR" w:eastAsia="en-GB"/>
        </w:rPr>
        <w:t xml:space="preserve"> </w:t>
      </w:r>
      <w:r w:rsidR="003576AC" w:rsidRPr="00D66136">
        <w:rPr>
          <w:rFonts w:eastAsia="Times New Roman"/>
          <w:i/>
          <w:iCs/>
          <w:color w:val="auto"/>
          <w:lang w:val="fr-FR" w:eastAsia="en-GB"/>
        </w:rPr>
        <w:t>(01 ý kiến)</w:t>
      </w:r>
      <w:r w:rsidR="003576AC" w:rsidRPr="00C76BF1">
        <w:rPr>
          <w:rFonts w:eastAsia="Times New Roman"/>
          <w:lang w:val="fr-FR" w:eastAsia="en-GB"/>
        </w:rPr>
        <w:t>.</w:t>
      </w:r>
    </w:p>
    <w:p w14:paraId="5D861664" w14:textId="43E9BF62" w:rsidR="00A43D78" w:rsidRPr="00C76BF1" w:rsidRDefault="00DC393A" w:rsidP="003576AC">
      <w:pPr>
        <w:widowControl w:val="0"/>
        <w:spacing w:before="120" w:after="120"/>
        <w:ind w:firstLine="720"/>
        <w:rPr>
          <w:b/>
          <w:bCs/>
          <w:lang w:val="fr-FR" w:eastAsia="en-GB"/>
        </w:rPr>
      </w:pPr>
      <w:r w:rsidRPr="00C76BF1">
        <w:rPr>
          <w:b/>
          <w:bCs/>
          <w:lang w:val="fr-FR" w:eastAsia="en-GB"/>
        </w:rPr>
        <w:t>III. Một số ý</w:t>
      </w:r>
      <w:r w:rsidR="00A43D78" w:rsidRPr="00C76BF1">
        <w:rPr>
          <w:b/>
          <w:bCs/>
          <w:lang w:val="fr-FR" w:eastAsia="en-GB"/>
        </w:rPr>
        <w:t xml:space="preserve"> kiến khác</w:t>
      </w:r>
    </w:p>
    <w:p w14:paraId="7C15E9E5" w14:textId="42405196" w:rsidR="00A43D78" w:rsidRPr="00C76BF1" w:rsidRDefault="00DC393A"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 </w:t>
      </w:r>
      <w:r w:rsidR="00A43D78" w:rsidRPr="00C76BF1">
        <w:rPr>
          <w:rFonts w:eastAsia="Times New Roman"/>
          <w:lang w:val="fr-FR" w:eastAsia="en-GB"/>
        </w:rPr>
        <w:t>Có ý kiến cho rằng thủ tục hành chính số 4 là chứng nhận đủ điều kiện kinh doanh dịch vụ xếp hạng tín nhiệm bảo vệ dữ liệu và số 5 là cấp chứng nhận đủ điều kiện kinh doanh dịch vụ xử lý dữ liệu cá nhân đề nghị gộp lại để tạo thuận lợi khi thực hiện</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6FBAE1C9" w14:textId="256AAB0A" w:rsidR="00A43D78" w:rsidRPr="00C76BF1" w:rsidRDefault="00DC393A" w:rsidP="003576AC">
      <w:pPr>
        <w:widowControl w:val="0"/>
        <w:spacing w:before="120" w:after="120"/>
        <w:ind w:firstLine="720"/>
        <w:rPr>
          <w:rFonts w:eastAsia="Times New Roman"/>
          <w:i/>
          <w:iCs/>
          <w:lang w:val="fr-FR" w:eastAsia="en-GB"/>
        </w:rPr>
      </w:pPr>
      <w:r w:rsidRPr="00C76BF1">
        <w:rPr>
          <w:rFonts w:eastAsia="Times New Roman"/>
          <w:lang w:val="fr-FR" w:eastAsia="en-GB"/>
        </w:rPr>
        <w:t xml:space="preserve">- </w:t>
      </w:r>
      <w:r w:rsidR="00A43D78" w:rsidRPr="00C76BF1">
        <w:rPr>
          <w:rFonts w:eastAsia="Times New Roman"/>
          <w:lang w:val="fr-FR" w:eastAsia="en-GB"/>
        </w:rPr>
        <w:t>Có ý kiến cho rằng cần có các giải pháp nâng cao nhận thức cộng đồng, đồng thời có các biện pháp quản lý chặt chẽ hơn đối với việc sản xuất, nhập khẩu và kinh doanh các loại thiết bị, ứng dụng có khả năng thu thập dữ liệu cá nhân nhằm bảo vệ tốt hơn quyền lợi của người dùng</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0498306A" w14:textId="7D802E12" w:rsidR="00A43D78" w:rsidRPr="00C76BF1" w:rsidRDefault="00DC393A" w:rsidP="003576AC">
      <w:pPr>
        <w:widowControl w:val="0"/>
        <w:spacing w:before="120" w:after="120"/>
        <w:ind w:firstLine="720"/>
        <w:rPr>
          <w:rFonts w:eastAsia="Times New Roman"/>
          <w:b/>
          <w:bCs/>
          <w:lang w:val="fr-FR" w:eastAsia="en-GB"/>
        </w:rPr>
      </w:pPr>
      <w:r w:rsidRPr="00C76BF1">
        <w:rPr>
          <w:rFonts w:eastAsia="Times New Roman"/>
          <w:lang w:val="fr-FR" w:eastAsia="en-GB"/>
        </w:rPr>
        <w:t xml:space="preserve">- Có ý kiến </w:t>
      </w:r>
      <w:r w:rsidR="00A43D78" w:rsidRPr="00C76BF1">
        <w:rPr>
          <w:rFonts w:eastAsia="Times New Roman"/>
          <w:lang w:val="fr-FR" w:eastAsia="en-GB"/>
        </w:rPr>
        <w:t>đề nghị Chính phủ nghiên cứu xây dựng các chương trình, chính sách hỗ trợ đào tạo và có hướng dẫn cụ thể để các doanh nghiệp nhỏ và vừa có thể từng bước nâng cao năng lực và đáp ứng được các quy định của luật đã đưa ra một cách hiệu quả và phù hợp với điều kiện thực tế</w:t>
      </w:r>
      <w:r w:rsidR="003576AC">
        <w:rPr>
          <w:rFonts w:eastAsia="Times New Roman"/>
          <w:lang w:val="fr-FR" w:eastAsia="en-GB"/>
        </w:rPr>
        <w:t xml:space="preserve"> </w:t>
      </w:r>
      <w:r w:rsidR="003576AC" w:rsidRPr="00D66136">
        <w:rPr>
          <w:rFonts w:eastAsia="Times New Roman"/>
          <w:i/>
          <w:iCs/>
          <w:lang w:val="fr-FR" w:eastAsia="en-GB"/>
        </w:rPr>
        <w:t>(01 ý kiến)</w:t>
      </w:r>
      <w:r w:rsidR="003576AC">
        <w:rPr>
          <w:rFonts w:eastAsia="Times New Roman"/>
          <w:lang w:val="fr-FR" w:eastAsia="en-GB"/>
        </w:rPr>
        <w:t>;</w:t>
      </w:r>
      <w:r w:rsidRPr="00C76BF1">
        <w:rPr>
          <w:rFonts w:eastAsia="Times New Roman"/>
          <w:b/>
          <w:bCs/>
          <w:lang w:val="fr-FR" w:eastAsia="en-GB"/>
        </w:rPr>
        <w:t xml:space="preserve"> </w:t>
      </w:r>
      <w:r w:rsidR="007A3E4D" w:rsidRPr="00C76BF1">
        <w:rPr>
          <w:rFonts w:eastAsia="Times New Roman"/>
          <w:lang w:val="fr-FR" w:eastAsia="en-GB"/>
        </w:rPr>
        <w:t xml:space="preserve">có kế hoạch để tuyên truyền, phổ biến các dự thảo luật này để tạo ra thói quen tuân thủ quy định của luật </w:t>
      </w:r>
      <w:r w:rsidR="007A3E4D" w:rsidRPr="00C76BF1">
        <w:rPr>
          <w:rFonts w:eastAsia="Times New Roman"/>
          <w:lang w:val="fr-FR" w:eastAsia="en-GB"/>
        </w:rPr>
        <w:lastRenderedPageBreak/>
        <w:t>này khi thực hiện các ứng dụng trên nền tảng số</w:t>
      </w:r>
      <w:r w:rsidR="003576AC">
        <w:rPr>
          <w:rFonts w:eastAsia="Times New Roman"/>
          <w:lang w:val="fr-FR" w:eastAsia="en-GB"/>
        </w:rPr>
        <w:t xml:space="preserve"> </w:t>
      </w:r>
      <w:r w:rsidR="003576AC" w:rsidRPr="00D66136">
        <w:rPr>
          <w:rFonts w:eastAsia="Times New Roman"/>
          <w:i/>
          <w:iCs/>
          <w:lang w:val="fr-FR" w:eastAsia="en-GB"/>
        </w:rPr>
        <w:t>(01 ý kiến)</w:t>
      </w:r>
      <w:r w:rsidR="00F666B4" w:rsidRPr="003576AC">
        <w:rPr>
          <w:rFonts w:eastAsia="Times New Roman"/>
          <w:iCs/>
          <w:lang w:val="fr-FR" w:eastAsia="en-GB"/>
        </w:rPr>
        <w:t>;</w:t>
      </w:r>
      <w:r w:rsidR="00F666B4" w:rsidRPr="00C76BF1">
        <w:rPr>
          <w:rFonts w:eastAsia="Times New Roman"/>
          <w:i/>
          <w:iCs/>
          <w:lang w:val="fr-FR" w:eastAsia="en-GB"/>
        </w:rPr>
        <w:t xml:space="preserve"> </w:t>
      </w:r>
      <w:r w:rsidR="00F666B4" w:rsidRPr="00C76BF1">
        <w:rPr>
          <w:rFonts w:eastAsia="Times New Roman"/>
          <w:lang w:val="fr-FR" w:eastAsia="en-GB"/>
        </w:rPr>
        <w:t>đề ng</w:t>
      </w:r>
      <w:r w:rsidR="00DF26A3" w:rsidRPr="00C76BF1">
        <w:rPr>
          <w:rFonts w:eastAsia="Times New Roman"/>
          <w:lang w:val="fr-FR" w:eastAsia="en-GB"/>
        </w:rPr>
        <w:t>h</w:t>
      </w:r>
      <w:r w:rsidR="00F666B4" w:rsidRPr="00C76BF1">
        <w:rPr>
          <w:rFonts w:eastAsia="Times New Roman"/>
          <w:lang w:val="fr-FR" w:eastAsia="en-GB"/>
        </w:rPr>
        <w:t>ị quy định cụ thể hơn nội dung về giáo dục tại Điều 55</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r w:rsidR="00F666B4" w:rsidRPr="00C76BF1">
        <w:rPr>
          <w:rFonts w:eastAsia="Times New Roman"/>
          <w:i/>
          <w:iCs/>
          <w:lang w:val="fr-FR" w:eastAsia="en-GB"/>
        </w:rPr>
        <w:t xml:space="preserve"> </w:t>
      </w:r>
    </w:p>
    <w:p w14:paraId="03F75AF2" w14:textId="687BC855" w:rsidR="00D05DF0" w:rsidRPr="00C76BF1" w:rsidRDefault="00DC393A" w:rsidP="003576AC">
      <w:pPr>
        <w:widowControl w:val="0"/>
        <w:spacing w:before="120" w:after="120"/>
        <w:ind w:firstLine="720"/>
        <w:rPr>
          <w:rFonts w:eastAsia="Times New Roman"/>
          <w:i/>
          <w:iCs/>
          <w:lang w:val="fr-FR" w:eastAsia="en-GB"/>
        </w:rPr>
      </w:pPr>
      <w:r w:rsidRPr="00C76BF1">
        <w:rPr>
          <w:rFonts w:eastAsia="Times New Roman"/>
          <w:lang w:val="fr-FR" w:eastAsia="en-GB"/>
        </w:rPr>
        <w:t>- Có ý kiến đ</w:t>
      </w:r>
      <w:r w:rsidR="00D05DF0" w:rsidRPr="00C76BF1">
        <w:rPr>
          <w:rFonts w:eastAsia="Times New Roman"/>
          <w:lang w:val="fr-FR" w:eastAsia="en-GB"/>
        </w:rPr>
        <w:t>ề nghị tiếp tục rà soát, nghiên cứu để giảm gánh nặng tuân thủ cho các bên để vừa khuyến khích được việc phát triển các ngành công nghiệp mới nhưng cũng bảo vệ được quyền của người dân. Theo đó, có thể áp dụng một số quy định tuân thủ theo hướng phân tầng dựa trên quy mô của doanh nghiệp và đặc biệt là nên dựa trên khối lượng và tính nhạy cảm của dữ liệu được xử lý, cụ thể như có thể miễn trừ hoặc đơn giản hóa quy trình đánh giá tác động xử lý dữ liệu cá nhân cho các doanh nghiệp nhỏ và vừa, xử lý dữ liệu có rủi ro thấp và có khối lượng dữ liệu không nhiều thay vì áp dụng cùng một bộ quy tắc cho tất cả các doanh nghiệp</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4FDF51BF" w14:textId="7B290080" w:rsidR="00EE388D" w:rsidRPr="00C76BF1" w:rsidRDefault="00DC393A" w:rsidP="003576AC">
      <w:pPr>
        <w:widowControl w:val="0"/>
        <w:spacing w:before="120" w:after="120"/>
        <w:ind w:firstLine="720"/>
        <w:rPr>
          <w:rFonts w:eastAsia="Times New Roman"/>
          <w:i/>
          <w:iCs/>
          <w:lang w:val="fr-FR" w:eastAsia="en-GB"/>
        </w:rPr>
      </w:pPr>
      <w:r w:rsidRPr="00C76BF1">
        <w:rPr>
          <w:rFonts w:eastAsia="Times New Roman"/>
          <w:lang w:val="fr-FR" w:eastAsia="en-GB"/>
        </w:rPr>
        <w:t xml:space="preserve">- Có ý kiến đề nghị </w:t>
      </w:r>
      <w:r w:rsidR="00EE388D" w:rsidRPr="00C76BF1">
        <w:rPr>
          <w:rFonts w:eastAsia="Times New Roman"/>
          <w:lang w:val="fr-FR" w:eastAsia="en-GB"/>
        </w:rPr>
        <w:t>nghiên cứu quy định cụ thể về giới hạn và mức độ cá nhân được chuyển ra nước ngoài và các doanh nghiệp đối chiếu với dữ liệu được phép và không được phép để xin giấy phép trước khi chuyển dữ liệu. Đồng thời, đề nghị cơ quan soạn thảo nghiên cứu quy định cụ thể về phạm vi áp dụng nhằm tạo thuận lợi cho hoạt động thương mại, đầu tư quốc tế mà vẫn đảm bảo tuân thủ quy định về dữ liệu cá nhân trong nước</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254FBE5D" w14:textId="1CD427A2" w:rsidR="005348C3" w:rsidRPr="00C76BF1" w:rsidRDefault="005348C3" w:rsidP="003576AC">
      <w:pPr>
        <w:widowControl w:val="0"/>
        <w:spacing w:before="120" w:after="120"/>
        <w:ind w:left="45" w:right="45" w:firstLine="720"/>
        <w:rPr>
          <w:rFonts w:eastAsia="Times New Roman"/>
          <w:lang w:val="fr-FR" w:eastAsia="en-GB"/>
        </w:rPr>
      </w:pPr>
      <w:r w:rsidRPr="00C76BF1">
        <w:rPr>
          <w:rFonts w:eastAsia="Times New Roman"/>
          <w:lang w:val="fr-FR" w:eastAsia="en-GB"/>
        </w:rPr>
        <w:t xml:space="preserve">- Có ý kiến cho rằng, các chế tài xử phạt vi phạm về quyền riêng tư, về sự riêng tư nói chung và dữ liệu cá nhân riêng tư nói riêng vẫn còn thấp so với các chế tài ở các quốc gia khác, chưa tương xứng với mức độ nghiêm trọng của hành vi vi phạm, chưa đảm bảo được tính răn đe. Vì vậy, </w:t>
      </w:r>
      <w:r w:rsidR="00312BD8" w:rsidRPr="00C76BF1">
        <w:rPr>
          <w:rFonts w:eastAsia="Times New Roman"/>
          <w:lang w:val="fr-FR" w:eastAsia="en-GB"/>
        </w:rPr>
        <w:t>cần</w:t>
      </w:r>
      <w:r w:rsidRPr="00C76BF1">
        <w:rPr>
          <w:rFonts w:eastAsia="Times New Roman"/>
          <w:lang w:val="fr-FR" w:eastAsia="en-GB"/>
        </w:rPr>
        <w:t xml:space="preserve"> có những hình thức chế tài nghiêm khắc hơn, đặc biệt là về hành chính, dân sự, quy định rõ ràng hơn về trách nhiệm bồi thường thiệt hại của các tổ chức, cá nhân vi phạm, tạo cơ chế thuận lợi để cá nhân bị xâm phạm dữ liệu cá nhân khởi kiện đò bồi thường, xây dựng cơ chế giải quyết tranh chấp hiệu quả liên quan đến vi phạm dữ liệu cá nhân. Đồng thời, bổ sung thêm chế tài hình sự điều chỉnh vi phạm về bảo vệ dữ liệu cá nhân, mua, bán dữ liệu cá nhân, có thể bổ sung các tội danh cụ thể liên quan đến hành vi xâm phạm dữ liệu cá </w:t>
      </w:r>
      <w:proofErr w:type="gramStart"/>
      <w:r w:rsidRPr="00C76BF1">
        <w:rPr>
          <w:rFonts w:eastAsia="Times New Roman"/>
          <w:lang w:val="fr-FR" w:eastAsia="en-GB"/>
        </w:rPr>
        <w:t>nhân</w:t>
      </w:r>
      <w:r w:rsidR="008C6298" w:rsidRPr="00C76BF1">
        <w:rPr>
          <w:rFonts w:eastAsia="Times New Roman"/>
          <w:lang w:val="fr-FR" w:eastAsia="en-GB"/>
        </w:rPr>
        <w:t>;</w:t>
      </w:r>
      <w:proofErr w:type="gramEnd"/>
      <w:r w:rsidRPr="00C76BF1">
        <w:rPr>
          <w:rFonts w:eastAsia="Times New Roman"/>
          <w:lang w:val="fr-FR" w:eastAsia="en-GB"/>
        </w:rPr>
        <w:t xml:space="preserve"> bổ sung quy định rõ ràng về danh mục các chế tài có thể áp dụng cơ sở pháp lý để thực hiện và thẩm quyền của các cơ quan có liên quan. Đồng thời, cần có cơ chế giám sát để bảo đảm việc áp dụng chế tài diễn ra đúng quy định, tránh tình trạng lạm quyền hoặc gây ảnh hưởng đến quyền và lợi ích hợp pháp của tổ chức và cá nhân có liên quan</w:t>
      </w:r>
      <w:r w:rsidR="003576AC">
        <w:rPr>
          <w:rFonts w:eastAsia="Times New Roman"/>
          <w:lang w:val="fr-FR" w:eastAsia="en-GB"/>
        </w:rPr>
        <w:t xml:space="preserve"> </w:t>
      </w:r>
      <w:r w:rsidR="003576AC" w:rsidRPr="00D66136">
        <w:rPr>
          <w:rFonts w:eastAsia="Times New Roman"/>
          <w:i/>
          <w:iCs/>
          <w:lang w:val="fr-FR" w:eastAsia="en-GB"/>
        </w:rPr>
        <w:t>(01 ý kiến)</w:t>
      </w:r>
      <w:r w:rsidR="003576AC" w:rsidRPr="00C76BF1">
        <w:rPr>
          <w:rFonts w:eastAsia="Times New Roman"/>
          <w:lang w:val="fr-FR" w:eastAsia="en-GB"/>
        </w:rPr>
        <w:t>.</w:t>
      </w:r>
    </w:p>
    <w:p w14:paraId="7052373C" w14:textId="5200B680" w:rsidR="00592993" w:rsidRPr="00C76BF1" w:rsidRDefault="00592993" w:rsidP="003576AC">
      <w:pPr>
        <w:widowControl w:val="0"/>
        <w:tabs>
          <w:tab w:val="left" w:leader="dot" w:pos="8902"/>
        </w:tabs>
        <w:spacing w:before="120" w:after="120"/>
        <w:ind w:firstLine="720"/>
        <w:rPr>
          <w:rFonts w:eastAsia="Times New Roman"/>
          <w:bCs/>
          <w:lang w:val="fr-FR"/>
        </w:rPr>
      </w:pPr>
      <w:r w:rsidRPr="00C76BF1">
        <w:rPr>
          <w:rFonts w:eastAsia="Times New Roman"/>
          <w:bCs/>
          <w:lang w:val="ve-ZA"/>
        </w:rPr>
        <w:t xml:space="preserve">Trên đây là tổng hợp ý kiến của các vị đại biểu Quốc hội thảo luận tại Hội trường về </w:t>
      </w:r>
      <w:r w:rsidRPr="00C76BF1">
        <w:rPr>
          <w:rFonts w:eastAsia="Times New Roman"/>
          <w:bCs/>
          <w:lang w:val="vi-VN"/>
        </w:rPr>
        <w:t xml:space="preserve">dự án </w:t>
      </w:r>
      <w:r w:rsidRPr="00C76BF1">
        <w:rPr>
          <w:lang w:val="vi-VN"/>
        </w:rPr>
        <w:t>Luật Bảo vệ dữ liệu cá nhân</w:t>
      </w:r>
      <w:r w:rsidRPr="00C76BF1">
        <w:rPr>
          <w:rFonts w:eastAsia="Times New Roman"/>
          <w:bCs/>
          <w:lang w:val="vi-VN"/>
        </w:rPr>
        <w:t>,</w:t>
      </w:r>
      <w:r w:rsidRPr="00C76BF1">
        <w:rPr>
          <w:rFonts w:eastAsia="Times New Roman"/>
          <w:bCs/>
          <w:lang w:val="ve-ZA"/>
        </w:rPr>
        <w:t xml:space="preserve"> Tổng Thư ký Quốc hội trân trọng báo cáo./.</w:t>
      </w:r>
    </w:p>
    <w:tbl>
      <w:tblPr>
        <w:tblW w:w="9360" w:type="dxa"/>
        <w:tblLayout w:type="fixed"/>
        <w:tblLook w:val="01E0" w:firstRow="1" w:lastRow="1" w:firstColumn="1" w:lastColumn="1" w:noHBand="0" w:noVBand="0"/>
      </w:tblPr>
      <w:tblGrid>
        <w:gridCol w:w="5071"/>
        <w:gridCol w:w="4289"/>
      </w:tblGrid>
      <w:tr w:rsidR="00592993" w:rsidRPr="00C76BF1" w14:paraId="1D90C164" w14:textId="77777777" w:rsidTr="00B340CF">
        <w:trPr>
          <w:trHeight w:val="95"/>
        </w:trPr>
        <w:tc>
          <w:tcPr>
            <w:tcW w:w="5070" w:type="dxa"/>
            <w:hideMark/>
          </w:tcPr>
          <w:p w14:paraId="1D1DE0F3" w14:textId="77777777" w:rsidR="00592993" w:rsidRPr="00C76BF1" w:rsidRDefault="00592993" w:rsidP="003576AC">
            <w:pPr>
              <w:keepNext/>
              <w:tabs>
                <w:tab w:val="left" w:leader="dot" w:pos="8902"/>
              </w:tabs>
              <w:spacing w:before="40"/>
              <w:outlineLvl w:val="6"/>
              <w:rPr>
                <w:rFonts w:eastAsia="Times New Roman"/>
                <w:b/>
                <w:i/>
                <w:iCs/>
                <w:sz w:val="24"/>
                <w:szCs w:val="24"/>
                <w:lang w:val="nl-NL"/>
              </w:rPr>
            </w:pPr>
            <w:r w:rsidRPr="00C76BF1">
              <w:rPr>
                <w:rFonts w:eastAsia="Times New Roman"/>
                <w:b/>
                <w:i/>
                <w:iCs/>
                <w:sz w:val="24"/>
                <w:szCs w:val="24"/>
                <w:lang w:val="nl-NL"/>
              </w:rPr>
              <w:t>Nơi nhận:</w:t>
            </w:r>
          </w:p>
          <w:p w14:paraId="1E4B9056" w14:textId="77777777" w:rsidR="00592993" w:rsidRPr="00C76BF1" w:rsidRDefault="00592993" w:rsidP="003576AC">
            <w:pPr>
              <w:widowControl w:val="0"/>
              <w:tabs>
                <w:tab w:val="left" w:leader="dot" w:pos="8902"/>
              </w:tabs>
              <w:rPr>
                <w:rFonts w:eastAsia="Times New Roman"/>
                <w:sz w:val="22"/>
                <w:lang w:val="nl-NL"/>
              </w:rPr>
            </w:pPr>
            <w:r w:rsidRPr="00C76BF1">
              <w:rPr>
                <w:rFonts w:eastAsia="Times New Roman"/>
                <w:sz w:val="22"/>
                <w:lang w:val="nl-NL"/>
              </w:rPr>
              <w:t>- Như trên;</w:t>
            </w:r>
          </w:p>
          <w:p w14:paraId="53ED06B6" w14:textId="77777777" w:rsidR="00592993" w:rsidRPr="00C76BF1" w:rsidRDefault="00592993" w:rsidP="003576AC">
            <w:pPr>
              <w:widowControl w:val="0"/>
              <w:tabs>
                <w:tab w:val="left" w:leader="dot" w:pos="8902"/>
              </w:tabs>
              <w:rPr>
                <w:rFonts w:eastAsia="Times New Roman"/>
                <w:sz w:val="22"/>
                <w:szCs w:val="22"/>
                <w:lang w:val="nl-NL"/>
              </w:rPr>
            </w:pPr>
            <w:r w:rsidRPr="00C76BF1">
              <w:rPr>
                <w:rFonts w:eastAsia="Times New Roman"/>
                <w:sz w:val="22"/>
                <w:szCs w:val="22"/>
                <w:lang w:val="nl-NL"/>
              </w:rPr>
              <w:t>- UBTVQH;</w:t>
            </w:r>
          </w:p>
          <w:p w14:paraId="47275B4B" w14:textId="77777777" w:rsidR="00592993" w:rsidRPr="00C76BF1" w:rsidRDefault="00592993" w:rsidP="003576AC">
            <w:pPr>
              <w:widowControl w:val="0"/>
              <w:tabs>
                <w:tab w:val="left" w:leader="dot" w:pos="8902"/>
              </w:tabs>
              <w:rPr>
                <w:rFonts w:eastAsia="Times New Roman"/>
                <w:sz w:val="22"/>
                <w:szCs w:val="22"/>
                <w:lang w:val="nl-NL"/>
              </w:rPr>
            </w:pPr>
            <w:r w:rsidRPr="00C76BF1">
              <w:rPr>
                <w:rFonts w:eastAsia="Times New Roman"/>
                <w:sz w:val="22"/>
                <w:szCs w:val="22"/>
                <w:lang w:val="nl-NL"/>
              </w:rPr>
              <w:t xml:space="preserve">- Ủy ban QPANĐN; </w:t>
            </w:r>
          </w:p>
          <w:p w14:paraId="4BE62AA8" w14:textId="77777777" w:rsidR="00592993" w:rsidRPr="00C76BF1" w:rsidRDefault="00592993" w:rsidP="003576AC">
            <w:pPr>
              <w:widowControl w:val="0"/>
              <w:tabs>
                <w:tab w:val="left" w:leader="dot" w:pos="8902"/>
              </w:tabs>
              <w:rPr>
                <w:rFonts w:eastAsia="Times New Roman"/>
                <w:sz w:val="22"/>
                <w:szCs w:val="22"/>
                <w:lang w:val="nl-NL"/>
              </w:rPr>
            </w:pPr>
            <w:r w:rsidRPr="00C76BF1">
              <w:rPr>
                <w:rFonts w:eastAsia="Times New Roman"/>
                <w:sz w:val="22"/>
                <w:szCs w:val="22"/>
                <w:lang w:val="nl-NL"/>
              </w:rPr>
              <w:t>- Bộ Công an;</w:t>
            </w:r>
          </w:p>
          <w:p w14:paraId="57FF43C6" w14:textId="77777777" w:rsidR="00592993" w:rsidRPr="00C76BF1" w:rsidRDefault="00592993" w:rsidP="003576AC">
            <w:pPr>
              <w:tabs>
                <w:tab w:val="left" w:leader="dot" w:pos="8902"/>
              </w:tabs>
              <w:rPr>
                <w:rFonts w:eastAsia="Times New Roman"/>
                <w:bCs/>
                <w:sz w:val="22"/>
                <w:szCs w:val="22"/>
                <w:lang w:val="nl-NL"/>
              </w:rPr>
            </w:pPr>
            <w:r w:rsidRPr="00C76BF1">
              <w:rPr>
                <w:rFonts w:eastAsia="Times New Roman"/>
                <w:bCs/>
                <w:sz w:val="22"/>
                <w:szCs w:val="22"/>
                <w:lang w:val="nl-NL"/>
              </w:rPr>
              <w:t>- Lưu: HC, QPANĐN.</w:t>
            </w:r>
          </w:p>
          <w:p w14:paraId="76D7ED7A" w14:textId="77777777" w:rsidR="00592993" w:rsidRPr="00C76BF1" w:rsidRDefault="00592993" w:rsidP="003576AC">
            <w:pPr>
              <w:tabs>
                <w:tab w:val="left" w:leader="dot" w:pos="8902"/>
              </w:tabs>
              <w:rPr>
                <w:rFonts w:eastAsia="Times New Roman"/>
                <w:b/>
                <w:bCs/>
                <w:lang w:val="fr-FR"/>
              </w:rPr>
            </w:pPr>
          </w:p>
        </w:tc>
        <w:tc>
          <w:tcPr>
            <w:tcW w:w="4289" w:type="dxa"/>
          </w:tcPr>
          <w:p w14:paraId="54BE4666" w14:textId="77777777" w:rsidR="00592993" w:rsidRPr="00C76BF1" w:rsidRDefault="00592993" w:rsidP="003576AC">
            <w:pPr>
              <w:keepNext/>
              <w:tabs>
                <w:tab w:val="left" w:leader="dot" w:pos="8902"/>
              </w:tabs>
              <w:spacing w:before="40"/>
              <w:jc w:val="center"/>
              <w:outlineLvl w:val="6"/>
              <w:rPr>
                <w:rFonts w:eastAsia="Times New Roman"/>
                <w:b/>
                <w:sz w:val="26"/>
                <w:szCs w:val="24"/>
                <w:lang w:val="fr-FR"/>
              </w:rPr>
            </w:pPr>
            <w:r w:rsidRPr="00C76BF1">
              <w:rPr>
                <w:rFonts w:eastAsia="Times New Roman"/>
                <w:b/>
                <w:sz w:val="26"/>
                <w:szCs w:val="24"/>
                <w:lang w:val="fr-FR"/>
              </w:rPr>
              <w:t xml:space="preserve">TỔNG THƯ KÝ </w:t>
            </w:r>
          </w:p>
          <w:p w14:paraId="229F923F" w14:textId="77777777" w:rsidR="00592993" w:rsidRPr="00C76BF1" w:rsidRDefault="00592993" w:rsidP="003576AC">
            <w:pPr>
              <w:keepNext/>
              <w:tabs>
                <w:tab w:val="left" w:leader="dot" w:pos="8902"/>
              </w:tabs>
              <w:spacing w:before="40"/>
              <w:jc w:val="center"/>
              <w:outlineLvl w:val="6"/>
              <w:rPr>
                <w:rFonts w:eastAsia="Times New Roman"/>
                <w:b/>
                <w:szCs w:val="24"/>
                <w:lang w:val="fr-FR"/>
              </w:rPr>
            </w:pPr>
          </w:p>
          <w:p w14:paraId="27E4D3B5" w14:textId="77777777" w:rsidR="00592993" w:rsidRPr="00C76BF1" w:rsidRDefault="00592993" w:rsidP="003576AC">
            <w:pPr>
              <w:tabs>
                <w:tab w:val="left" w:leader="dot" w:pos="8902"/>
              </w:tabs>
              <w:spacing w:before="120"/>
              <w:jc w:val="center"/>
              <w:rPr>
                <w:rFonts w:eastAsia="Times New Roman"/>
                <w:bCs/>
                <w:i/>
                <w:iCs/>
                <w:lang w:val="fr-FR"/>
              </w:rPr>
            </w:pPr>
            <w:r w:rsidRPr="00C76BF1">
              <w:rPr>
                <w:rFonts w:eastAsia="Times New Roman"/>
                <w:bCs/>
                <w:i/>
                <w:iCs/>
                <w:lang w:val="fr-FR"/>
              </w:rPr>
              <w:t xml:space="preserve"> </w:t>
            </w:r>
          </w:p>
          <w:p w14:paraId="109A9BBA" w14:textId="77777777" w:rsidR="00592993" w:rsidRPr="00C76BF1" w:rsidRDefault="00592993" w:rsidP="003576AC">
            <w:pPr>
              <w:tabs>
                <w:tab w:val="left" w:leader="dot" w:pos="8902"/>
              </w:tabs>
              <w:spacing w:before="120"/>
              <w:jc w:val="center"/>
              <w:rPr>
                <w:rFonts w:eastAsia="Times New Roman"/>
                <w:bCs/>
                <w:i/>
                <w:iCs/>
                <w:sz w:val="24"/>
                <w:lang w:val="fr-FR"/>
              </w:rPr>
            </w:pPr>
          </w:p>
          <w:p w14:paraId="1654E14D" w14:textId="77777777" w:rsidR="00592993" w:rsidRPr="00C76BF1" w:rsidRDefault="00592993" w:rsidP="003576AC">
            <w:pPr>
              <w:tabs>
                <w:tab w:val="left" w:leader="dot" w:pos="8902"/>
              </w:tabs>
              <w:rPr>
                <w:rFonts w:eastAsia="Times New Roman"/>
                <w:b/>
                <w:bCs/>
                <w:lang w:val="fr-FR"/>
              </w:rPr>
            </w:pPr>
          </w:p>
          <w:p w14:paraId="5153F953" w14:textId="77777777" w:rsidR="00592993" w:rsidRPr="00C76BF1" w:rsidRDefault="00592993" w:rsidP="003576AC">
            <w:pPr>
              <w:tabs>
                <w:tab w:val="left" w:leader="dot" w:pos="8902"/>
              </w:tabs>
              <w:jc w:val="center"/>
              <w:rPr>
                <w:rFonts w:eastAsia="Times New Roman"/>
                <w:lang w:val="fr-FR"/>
              </w:rPr>
            </w:pPr>
            <w:r w:rsidRPr="00C76BF1">
              <w:rPr>
                <w:rFonts w:eastAsia="Times New Roman"/>
                <w:b/>
                <w:bCs/>
                <w:lang w:val="fr-FR"/>
              </w:rPr>
              <w:t>Lê Quang Tùng</w:t>
            </w:r>
          </w:p>
        </w:tc>
      </w:tr>
    </w:tbl>
    <w:p w14:paraId="5557E3CE" w14:textId="77777777" w:rsidR="00592993" w:rsidRPr="00C76BF1" w:rsidRDefault="00592993" w:rsidP="003576AC">
      <w:pPr>
        <w:tabs>
          <w:tab w:val="left" w:leader="dot" w:pos="8902"/>
        </w:tabs>
        <w:rPr>
          <w:rFonts w:eastAsia="Times New Roman"/>
          <w:b/>
          <w:bCs/>
          <w:lang w:val="fr-FR"/>
        </w:rPr>
      </w:pPr>
      <w:bookmarkStart w:id="7" w:name="_GoBack"/>
      <w:bookmarkEnd w:id="7"/>
    </w:p>
    <w:sectPr w:rsidR="00592993" w:rsidRPr="00C76BF1" w:rsidSect="003576AC">
      <w:footerReference w:type="default" r:id="rId8"/>
      <w:pgSz w:w="11907" w:h="16840"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95D0" w14:textId="77777777" w:rsidR="00B62205" w:rsidRDefault="00B62205" w:rsidP="00592993">
      <w:r>
        <w:separator/>
      </w:r>
    </w:p>
  </w:endnote>
  <w:endnote w:type="continuationSeparator" w:id="0">
    <w:p w14:paraId="5CE91B72" w14:textId="77777777" w:rsidR="00B62205" w:rsidRDefault="00B62205" w:rsidP="0059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7479" w14:textId="77777777" w:rsidR="00472C4D" w:rsidRPr="00D63B2F" w:rsidRDefault="00476C41">
    <w:pPr>
      <w:pStyle w:val="Footer"/>
      <w:jc w:val="right"/>
      <w:rPr>
        <w:sz w:val="26"/>
      </w:rPr>
    </w:pPr>
    <w:r w:rsidRPr="00D63B2F">
      <w:rPr>
        <w:sz w:val="26"/>
      </w:rPr>
      <w:fldChar w:fldCharType="begin"/>
    </w:r>
    <w:r w:rsidRPr="00D63B2F">
      <w:rPr>
        <w:sz w:val="26"/>
      </w:rPr>
      <w:instrText xml:space="preserve"> PAGE   \* MERGEFORMAT </w:instrText>
    </w:r>
    <w:r w:rsidRPr="00D63B2F">
      <w:rPr>
        <w:sz w:val="26"/>
      </w:rPr>
      <w:fldChar w:fldCharType="separate"/>
    </w:r>
    <w:r>
      <w:rPr>
        <w:noProof/>
        <w:sz w:val="26"/>
      </w:rPr>
      <w:t>18</w:t>
    </w:r>
    <w:r w:rsidRPr="00D63B2F">
      <w:rPr>
        <w:sz w:val="26"/>
      </w:rPr>
      <w:fldChar w:fldCharType="end"/>
    </w:r>
  </w:p>
  <w:p w14:paraId="66D6F1CA" w14:textId="77777777" w:rsidR="00472C4D" w:rsidRDefault="0047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DC37F" w14:textId="77777777" w:rsidR="00B62205" w:rsidRDefault="00B62205" w:rsidP="00592993">
      <w:r>
        <w:separator/>
      </w:r>
    </w:p>
  </w:footnote>
  <w:footnote w:type="continuationSeparator" w:id="0">
    <w:p w14:paraId="35B6969C" w14:textId="77777777" w:rsidR="00B62205" w:rsidRDefault="00B62205" w:rsidP="00592993">
      <w:r>
        <w:continuationSeparator/>
      </w:r>
    </w:p>
  </w:footnote>
  <w:footnote w:id="1">
    <w:p w14:paraId="5DF465D9" w14:textId="53CF1785" w:rsidR="00592993" w:rsidRPr="003576AC" w:rsidRDefault="00592993" w:rsidP="003576AC">
      <w:pPr>
        <w:pStyle w:val="FootnoteText"/>
        <w:spacing w:before="60"/>
        <w:rPr>
          <w:lang w:val="en-US"/>
        </w:rPr>
      </w:pPr>
      <w:r>
        <w:rPr>
          <w:rStyle w:val="FootnoteReference"/>
        </w:rPr>
        <w:footnoteRef/>
      </w:r>
      <w:r>
        <w:t xml:space="preserve"> </w:t>
      </w:r>
      <w:r w:rsidR="00395F9E">
        <w:t xml:space="preserve">Các vị đại biểu: </w:t>
      </w:r>
      <w:r w:rsidR="00EB741E" w:rsidRPr="00EB741E">
        <w:t>Nguyễn Thị Việt Nga - Hải Dương</w:t>
      </w:r>
      <w:r w:rsidR="00EB741E">
        <w:t>,</w:t>
      </w:r>
      <w:r w:rsidR="00EB741E" w:rsidRPr="00EB741E">
        <w:t xml:space="preserve"> Tô Văn Tám - Kon Tum</w:t>
      </w:r>
      <w:r w:rsidR="00EB741E">
        <w:t>.,</w:t>
      </w:r>
      <w:r w:rsidR="00EB741E" w:rsidRPr="00EB741E">
        <w:t xml:space="preserve"> Dương Khắc Mai - Đắk Nông</w:t>
      </w:r>
      <w:r w:rsidR="00EB741E">
        <w:t>,</w:t>
      </w:r>
      <w:r w:rsidR="00EB741E" w:rsidRPr="00EB741E">
        <w:t xml:space="preserve"> Dương Tấn Quân - Bà Rịa - Vũng Tàu</w:t>
      </w:r>
      <w:r w:rsidR="00EB741E">
        <w:t>,</w:t>
      </w:r>
      <w:r w:rsidR="00EB741E" w:rsidRPr="00EB741E">
        <w:t xml:space="preserve">  Nguyễn Thị Sửu - TP Huế</w:t>
      </w:r>
      <w:r w:rsidR="00A52193">
        <w:t>,</w:t>
      </w:r>
      <w:r w:rsidR="00EB741E" w:rsidRPr="00EB741E">
        <w:t xml:space="preserve"> Hoàng Thị Thanh Thúy - Tây Ninh</w:t>
      </w:r>
      <w:r w:rsidR="00A52193">
        <w:t>,</w:t>
      </w:r>
      <w:r w:rsidR="00EB741E" w:rsidRPr="00EB741E">
        <w:t xml:space="preserve"> Trần Thị Thu Phước - Kon Tum</w:t>
      </w:r>
      <w:r w:rsidR="00A52193">
        <w:t>,</w:t>
      </w:r>
      <w:r w:rsidR="00EB741E" w:rsidRPr="00EB741E">
        <w:t xml:space="preserve"> Hoàng Minh Hiếu - Nghệ An</w:t>
      </w:r>
      <w:r w:rsidR="00A52193">
        <w:t>,</w:t>
      </w:r>
      <w:r w:rsidR="00EB741E" w:rsidRPr="00EB741E">
        <w:t xml:space="preserve"> Tô Thị Bích Châu - TP Hồ Chí Minh</w:t>
      </w:r>
      <w:r w:rsidR="00A52193">
        <w:t>,</w:t>
      </w:r>
      <w:r w:rsidR="00EB741E" w:rsidRPr="00EB741E">
        <w:t xml:space="preserve"> Phạm Văn Hòa - Đồng Tháp</w:t>
      </w:r>
      <w:r w:rsidR="00A52193">
        <w:t>,</w:t>
      </w:r>
      <w:r w:rsidR="00EB741E" w:rsidRPr="00EB741E">
        <w:t xml:space="preserve"> Vũ Hồng Luyến - Hưng Yên</w:t>
      </w:r>
      <w:r w:rsidR="00A52193">
        <w:t>,</w:t>
      </w:r>
      <w:r w:rsidR="00EB741E" w:rsidRPr="00EB741E">
        <w:t xml:space="preserve"> Trương Trọng Nghĩa - TP Hồ Chí Minh</w:t>
      </w:r>
      <w:r w:rsidR="00A52193">
        <w:t>,</w:t>
      </w:r>
      <w:r w:rsidR="00EB741E" w:rsidRPr="00EB741E">
        <w:t xml:space="preserve"> Trần Kim Yến - TP Hồ Chí Minh</w:t>
      </w:r>
      <w:r w:rsidR="00A52193">
        <w:t>,</w:t>
      </w:r>
      <w:r w:rsidR="00EB741E" w:rsidRPr="00EB741E">
        <w:rPr>
          <w:lang w:val="en-US"/>
        </w:rPr>
        <w:t xml:space="preserve"> Trần Khánh Thu - Thái Bình</w:t>
      </w:r>
      <w:r w:rsidR="003576AC">
        <w:rPr>
          <w:lang w:val="en-US"/>
        </w:rPr>
        <w:t>.</w:t>
      </w:r>
    </w:p>
  </w:footnote>
  <w:footnote w:id="2">
    <w:p w14:paraId="213DA479" w14:textId="4AC624CE" w:rsidR="00D16280" w:rsidRPr="00D16280" w:rsidRDefault="00D16280" w:rsidP="003576AC">
      <w:pPr>
        <w:pStyle w:val="FootnoteText"/>
        <w:spacing w:before="60"/>
        <w:rPr>
          <w:lang w:val="en-US"/>
        </w:rPr>
      </w:pPr>
      <w:r>
        <w:rPr>
          <w:rStyle w:val="FootnoteReference"/>
        </w:rPr>
        <w:footnoteRef/>
      </w:r>
      <w:r>
        <w:t xml:space="preserve"> </w:t>
      </w:r>
      <w:r>
        <w:rPr>
          <w:lang w:val="en-US"/>
        </w:rPr>
        <w:t>Đại biểu</w:t>
      </w:r>
      <w:r w:rsidR="00A33CCA">
        <w:rPr>
          <w:lang w:val="en-US"/>
        </w:rPr>
        <w:t xml:space="preserve"> Đoàn Thị Hảo – Thái Nguyên</w:t>
      </w:r>
      <w:r w:rsidR="00396AB7">
        <w:rPr>
          <w:lang w:val="en-US"/>
        </w:rPr>
        <w:t>, Trần Thị Thu Đông – Bạc Liêu</w:t>
      </w:r>
      <w:r w:rsidR="003576AC">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232"/>
    <w:multiLevelType w:val="hybridMultilevel"/>
    <w:tmpl w:val="655CD110"/>
    <w:lvl w:ilvl="0" w:tplc="97AA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971AC"/>
    <w:multiLevelType w:val="hybridMultilevel"/>
    <w:tmpl w:val="D2E408F4"/>
    <w:lvl w:ilvl="0" w:tplc="DD40606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03176"/>
    <w:multiLevelType w:val="multilevel"/>
    <w:tmpl w:val="603A002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3FB4385"/>
    <w:multiLevelType w:val="multilevel"/>
    <w:tmpl w:val="00A0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07477"/>
    <w:multiLevelType w:val="multilevel"/>
    <w:tmpl w:val="B948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C2686"/>
    <w:multiLevelType w:val="multilevel"/>
    <w:tmpl w:val="4AA63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75AEA"/>
    <w:multiLevelType w:val="multilevel"/>
    <w:tmpl w:val="1EA04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539AA"/>
    <w:multiLevelType w:val="multilevel"/>
    <w:tmpl w:val="DE1EB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01D50"/>
    <w:multiLevelType w:val="multilevel"/>
    <w:tmpl w:val="783E4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12FA4"/>
    <w:multiLevelType w:val="multilevel"/>
    <w:tmpl w:val="C986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B6402"/>
    <w:multiLevelType w:val="multilevel"/>
    <w:tmpl w:val="D7B4A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D59A3"/>
    <w:multiLevelType w:val="multilevel"/>
    <w:tmpl w:val="194C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37315"/>
    <w:multiLevelType w:val="multilevel"/>
    <w:tmpl w:val="98D83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A67C0"/>
    <w:multiLevelType w:val="multilevel"/>
    <w:tmpl w:val="045EF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40463"/>
    <w:multiLevelType w:val="multilevel"/>
    <w:tmpl w:val="15E2C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4FEA"/>
    <w:multiLevelType w:val="multilevel"/>
    <w:tmpl w:val="145C9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867CD"/>
    <w:multiLevelType w:val="multilevel"/>
    <w:tmpl w:val="01768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10292"/>
    <w:multiLevelType w:val="multilevel"/>
    <w:tmpl w:val="743EE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BA70F6"/>
    <w:multiLevelType w:val="multilevel"/>
    <w:tmpl w:val="C64C0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4333F"/>
    <w:multiLevelType w:val="multilevel"/>
    <w:tmpl w:val="7236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F420A"/>
    <w:multiLevelType w:val="multilevel"/>
    <w:tmpl w:val="7DB4E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E14B2"/>
    <w:multiLevelType w:val="multilevel"/>
    <w:tmpl w:val="603A002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7E7C3ECA"/>
    <w:multiLevelType w:val="multilevel"/>
    <w:tmpl w:val="281AC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DF0895"/>
    <w:multiLevelType w:val="multilevel"/>
    <w:tmpl w:val="DB74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3"/>
  </w:num>
  <w:num w:numId="4">
    <w:abstractNumId w:val="14"/>
  </w:num>
  <w:num w:numId="5">
    <w:abstractNumId w:val="17"/>
  </w:num>
  <w:num w:numId="6">
    <w:abstractNumId w:val="4"/>
  </w:num>
  <w:num w:numId="7">
    <w:abstractNumId w:val="5"/>
  </w:num>
  <w:num w:numId="8">
    <w:abstractNumId w:val="8"/>
  </w:num>
  <w:num w:numId="9">
    <w:abstractNumId w:val="19"/>
  </w:num>
  <w:num w:numId="10">
    <w:abstractNumId w:val="10"/>
  </w:num>
  <w:num w:numId="11">
    <w:abstractNumId w:val="7"/>
  </w:num>
  <w:num w:numId="12">
    <w:abstractNumId w:val="16"/>
  </w:num>
  <w:num w:numId="13">
    <w:abstractNumId w:val="12"/>
  </w:num>
  <w:num w:numId="14">
    <w:abstractNumId w:val="11"/>
  </w:num>
  <w:num w:numId="15">
    <w:abstractNumId w:val="20"/>
  </w:num>
  <w:num w:numId="16">
    <w:abstractNumId w:val="18"/>
  </w:num>
  <w:num w:numId="17">
    <w:abstractNumId w:val="15"/>
  </w:num>
  <w:num w:numId="18">
    <w:abstractNumId w:val="6"/>
  </w:num>
  <w:num w:numId="19">
    <w:abstractNumId w:val="22"/>
  </w:num>
  <w:num w:numId="20">
    <w:abstractNumId w:val="23"/>
  </w:num>
  <w:num w:numId="21">
    <w:abstractNumId w:val="9"/>
  </w:num>
  <w:num w:numId="22">
    <w:abstractNumId w:val="2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93"/>
    <w:rsid w:val="00000C07"/>
    <w:rsid w:val="00001991"/>
    <w:rsid w:val="0000212B"/>
    <w:rsid w:val="000224F0"/>
    <w:rsid w:val="00025426"/>
    <w:rsid w:val="00030429"/>
    <w:rsid w:val="000357BF"/>
    <w:rsid w:val="00042BD0"/>
    <w:rsid w:val="00070937"/>
    <w:rsid w:val="00077615"/>
    <w:rsid w:val="00096DB5"/>
    <w:rsid w:val="000A6265"/>
    <w:rsid w:val="000C4918"/>
    <w:rsid w:val="000C79CF"/>
    <w:rsid w:val="000D365F"/>
    <w:rsid w:val="000E5B9C"/>
    <w:rsid w:val="000F29DD"/>
    <w:rsid w:val="00112C02"/>
    <w:rsid w:val="001263B3"/>
    <w:rsid w:val="001307F4"/>
    <w:rsid w:val="00164400"/>
    <w:rsid w:val="00196778"/>
    <w:rsid w:val="00196AC3"/>
    <w:rsid w:val="001B7139"/>
    <w:rsid w:val="001E1800"/>
    <w:rsid w:val="002266AA"/>
    <w:rsid w:val="002372A0"/>
    <w:rsid w:val="00245677"/>
    <w:rsid w:val="00273F5B"/>
    <w:rsid w:val="002767A3"/>
    <w:rsid w:val="00292360"/>
    <w:rsid w:val="002C4F95"/>
    <w:rsid w:val="002E687D"/>
    <w:rsid w:val="002F2B56"/>
    <w:rsid w:val="00312BD8"/>
    <w:rsid w:val="003274E7"/>
    <w:rsid w:val="003576AC"/>
    <w:rsid w:val="003667F2"/>
    <w:rsid w:val="00373490"/>
    <w:rsid w:val="00381193"/>
    <w:rsid w:val="003821FA"/>
    <w:rsid w:val="00395F9E"/>
    <w:rsid w:val="00396AB7"/>
    <w:rsid w:val="003B0220"/>
    <w:rsid w:val="003C2E28"/>
    <w:rsid w:val="003C2F64"/>
    <w:rsid w:val="003D1733"/>
    <w:rsid w:val="003D270F"/>
    <w:rsid w:val="00407BE8"/>
    <w:rsid w:val="00413A37"/>
    <w:rsid w:val="00415B16"/>
    <w:rsid w:val="00424ED4"/>
    <w:rsid w:val="004300C6"/>
    <w:rsid w:val="00445E7F"/>
    <w:rsid w:val="0045749F"/>
    <w:rsid w:val="00472C4D"/>
    <w:rsid w:val="00476C41"/>
    <w:rsid w:val="00492869"/>
    <w:rsid w:val="00494AF5"/>
    <w:rsid w:val="004A5298"/>
    <w:rsid w:val="004A77BB"/>
    <w:rsid w:val="004C440E"/>
    <w:rsid w:val="004E4705"/>
    <w:rsid w:val="004E4BAB"/>
    <w:rsid w:val="0050535C"/>
    <w:rsid w:val="005061CF"/>
    <w:rsid w:val="00513FCC"/>
    <w:rsid w:val="005348C3"/>
    <w:rsid w:val="00540169"/>
    <w:rsid w:val="0056781B"/>
    <w:rsid w:val="00570FD7"/>
    <w:rsid w:val="00576B05"/>
    <w:rsid w:val="00592993"/>
    <w:rsid w:val="005A046D"/>
    <w:rsid w:val="005B2A34"/>
    <w:rsid w:val="005B3550"/>
    <w:rsid w:val="005C4902"/>
    <w:rsid w:val="005D062A"/>
    <w:rsid w:val="005E0576"/>
    <w:rsid w:val="005E440B"/>
    <w:rsid w:val="005E4C46"/>
    <w:rsid w:val="005F1754"/>
    <w:rsid w:val="00604025"/>
    <w:rsid w:val="00606241"/>
    <w:rsid w:val="00620D5E"/>
    <w:rsid w:val="00626C94"/>
    <w:rsid w:val="00632DA2"/>
    <w:rsid w:val="006417D0"/>
    <w:rsid w:val="006419BF"/>
    <w:rsid w:val="00654C60"/>
    <w:rsid w:val="00672501"/>
    <w:rsid w:val="00672EB1"/>
    <w:rsid w:val="00675DD8"/>
    <w:rsid w:val="006763C4"/>
    <w:rsid w:val="00677F4C"/>
    <w:rsid w:val="006952F9"/>
    <w:rsid w:val="006D41F9"/>
    <w:rsid w:val="006E0A17"/>
    <w:rsid w:val="006E6C8D"/>
    <w:rsid w:val="006F1159"/>
    <w:rsid w:val="006F53FD"/>
    <w:rsid w:val="00706AC6"/>
    <w:rsid w:val="00707DA8"/>
    <w:rsid w:val="00714CF9"/>
    <w:rsid w:val="00751DEF"/>
    <w:rsid w:val="0077445F"/>
    <w:rsid w:val="00787123"/>
    <w:rsid w:val="00792AD9"/>
    <w:rsid w:val="007A3E4D"/>
    <w:rsid w:val="007C2068"/>
    <w:rsid w:val="007F1750"/>
    <w:rsid w:val="007F2FB5"/>
    <w:rsid w:val="0082667E"/>
    <w:rsid w:val="008335F7"/>
    <w:rsid w:val="008474EB"/>
    <w:rsid w:val="00880187"/>
    <w:rsid w:val="008B710D"/>
    <w:rsid w:val="008C587F"/>
    <w:rsid w:val="008C6298"/>
    <w:rsid w:val="008E5CDD"/>
    <w:rsid w:val="008F12A7"/>
    <w:rsid w:val="00907233"/>
    <w:rsid w:val="00911F8D"/>
    <w:rsid w:val="0093115D"/>
    <w:rsid w:val="00936184"/>
    <w:rsid w:val="00957205"/>
    <w:rsid w:val="00957B03"/>
    <w:rsid w:val="0096130C"/>
    <w:rsid w:val="00982032"/>
    <w:rsid w:val="00990479"/>
    <w:rsid w:val="00991E1F"/>
    <w:rsid w:val="009A2D1E"/>
    <w:rsid w:val="009B2DF0"/>
    <w:rsid w:val="009C4889"/>
    <w:rsid w:val="009D44BC"/>
    <w:rsid w:val="009D53A0"/>
    <w:rsid w:val="009F7C42"/>
    <w:rsid w:val="00A1274B"/>
    <w:rsid w:val="00A22D42"/>
    <w:rsid w:val="00A25E81"/>
    <w:rsid w:val="00A27C88"/>
    <w:rsid w:val="00A33CCA"/>
    <w:rsid w:val="00A42CD3"/>
    <w:rsid w:val="00A43D78"/>
    <w:rsid w:val="00A51766"/>
    <w:rsid w:val="00A52193"/>
    <w:rsid w:val="00A8130B"/>
    <w:rsid w:val="00A95B6B"/>
    <w:rsid w:val="00AC0183"/>
    <w:rsid w:val="00AC100E"/>
    <w:rsid w:val="00AC4FB0"/>
    <w:rsid w:val="00AE0216"/>
    <w:rsid w:val="00AE2FE7"/>
    <w:rsid w:val="00AF3020"/>
    <w:rsid w:val="00AF53A9"/>
    <w:rsid w:val="00B06D08"/>
    <w:rsid w:val="00B227A0"/>
    <w:rsid w:val="00B23446"/>
    <w:rsid w:val="00B31750"/>
    <w:rsid w:val="00B31E2A"/>
    <w:rsid w:val="00B321A8"/>
    <w:rsid w:val="00B37BB9"/>
    <w:rsid w:val="00B52AEC"/>
    <w:rsid w:val="00B60485"/>
    <w:rsid w:val="00B62205"/>
    <w:rsid w:val="00B62529"/>
    <w:rsid w:val="00B62CA4"/>
    <w:rsid w:val="00B76F94"/>
    <w:rsid w:val="00B92C58"/>
    <w:rsid w:val="00BA1A87"/>
    <w:rsid w:val="00BB5ED5"/>
    <w:rsid w:val="00BC2EEC"/>
    <w:rsid w:val="00BD3C5A"/>
    <w:rsid w:val="00BD47AD"/>
    <w:rsid w:val="00BD7CC3"/>
    <w:rsid w:val="00BF422D"/>
    <w:rsid w:val="00C148F8"/>
    <w:rsid w:val="00C172A2"/>
    <w:rsid w:val="00C36C21"/>
    <w:rsid w:val="00C41DF2"/>
    <w:rsid w:val="00C43D1B"/>
    <w:rsid w:val="00C444C4"/>
    <w:rsid w:val="00C64D04"/>
    <w:rsid w:val="00C70492"/>
    <w:rsid w:val="00C70671"/>
    <w:rsid w:val="00C72E59"/>
    <w:rsid w:val="00C73448"/>
    <w:rsid w:val="00C76BF1"/>
    <w:rsid w:val="00CA20DE"/>
    <w:rsid w:val="00CA2F80"/>
    <w:rsid w:val="00CB223F"/>
    <w:rsid w:val="00CC05AE"/>
    <w:rsid w:val="00CC432E"/>
    <w:rsid w:val="00CD30B6"/>
    <w:rsid w:val="00CE2612"/>
    <w:rsid w:val="00CE7DB0"/>
    <w:rsid w:val="00CE7E5A"/>
    <w:rsid w:val="00CF54F0"/>
    <w:rsid w:val="00D05DF0"/>
    <w:rsid w:val="00D16280"/>
    <w:rsid w:val="00D208D8"/>
    <w:rsid w:val="00D5467C"/>
    <w:rsid w:val="00D555E6"/>
    <w:rsid w:val="00D60CF1"/>
    <w:rsid w:val="00D66136"/>
    <w:rsid w:val="00D82545"/>
    <w:rsid w:val="00D86F76"/>
    <w:rsid w:val="00D93EAA"/>
    <w:rsid w:val="00DA0880"/>
    <w:rsid w:val="00DA0AB3"/>
    <w:rsid w:val="00DC393A"/>
    <w:rsid w:val="00DF26A3"/>
    <w:rsid w:val="00E43116"/>
    <w:rsid w:val="00E52378"/>
    <w:rsid w:val="00E53791"/>
    <w:rsid w:val="00E73D1B"/>
    <w:rsid w:val="00E83098"/>
    <w:rsid w:val="00E84B56"/>
    <w:rsid w:val="00E84EED"/>
    <w:rsid w:val="00E92468"/>
    <w:rsid w:val="00E93C3A"/>
    <w:rsid w:val="00EB0977"/>
    <w:rsid w:val="00EB741E"/>
    <w:rsid w:val="00EB759B"/>
    <w:rsid w:val="00EC35E5"/>
    <w:rsid w:val="00EC4A23"/>
    <w:rsid w:val="00EC6C66"/>
    <w:rsid w:val="00ED42C6"/>
    <w:rsid w:val="00EE2110"/>
    <w:rsid w:val="00EE388D"/>
    <w:rsid w:val="00EE5B2D"/>
    <w:rsid w:val="00EF0146"/>
    <w:rsid w:val="00EF58D0"/>
    <w:rsid w:val="00F35687"/>
    <w:rsid w:val="00F36B24"/>
    <w:rsid w:val="00F666B4"/>
    <w:rsid w:val="00F75B52"/>
    <w:rsid w:val="00FA03CC"/>
    <w:rsid w:val="00FB359E"/>
    <w:rsid w:val="00FC3AAE"/>
    <w:rsid w:val="00FF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CA54"/>
  <w15:chartTrackingRefBased/>
  <w15:docId w15:val="{9E07FD85-00EA-4C1E-B485-D7AB166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DEF"/>
    <w:pPr>
      <w:spacing w:after="0" w:line="240" w:lineRule="auto"/>
      <w:jc w:val="both"/>
    </w:pPr>
    <w:rPr>
      <w:rFonts w:ascii="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92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2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2993"/>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unhideWhenUsed/>
    <w:qFormat/>
    <w:rsid w:val="005929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9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9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9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9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9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2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29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929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9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993"/>
    <w:rPr>
      <w:rFonts w:eastAsiaTheme="majorEastAsia" w:cstheme="majorBidi"/>
      <w:color w:val="272727" w:themeColor="text1" w:themeTint="D8"/>
    </w:rPr>
  </w:style>
  <w:style w:type="paragraph" w:styleId="Title">
    <w:name w:val="Title"/>
    <w:basedOn w:val="Normal"/>
    <w:next w:val="Normal"/>
    <w:link w:val="TitleChar"/>
    <w:uiPriority w:val="10"/>
    <w:qFormat/>
    <w:rsid w:val="005929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99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92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993"/>
    <w:pPr>
      <w:spacing w:before="160"/>
      <w:jc w:val="center"/>
    </w:pPr>
    <w:rPr>
      <w:i/>
      <w:iCs/>
      <w:color w:val="404040" w:themeColor="text1" w:themeTint="BF"/>
    </w:rPr>
  </w:style>
  <w:style w:type="character" w:customStyle="1" w:styleId="QuoteChar">
    <w:name w:val="Quote Char"/>
    <w:basedOn w:val="DefaultParagraphFont"/>
    <w:link w:val="Quote"/>
    <w:uiPriority w:val="29"/>
    <w:rsid w:val="00592993"/>
    <w:rPr>
      <w:i/>
      <w:iCs/>
      <w:color w:val="404040" w:themeColor="text1" w:themeTint="BF"/>
    </w:rPr>
  </w:style>
  <w:style w:type="paragraph" w:styleId="ListParagraph">
    <w:name w:val="List Paragraph"/>
    <w:basedOn w:val="Normal"/>
    <w:uiPriority w:val="34"/>
    <w:qFormat/>
    <w:rsid w:val="00592993"/>
    <w:pPr>
      <w:ind w:left="720"/>
      <w:contextualSpacing/>
    </w:pPr>
  </w:style>
  <w:style w:type="character" w:styleId="IntenseEmphasis">
    <w:name w:val="Intense Emphasis"/>
    <w:basedOn w:val="DefaultParagraphFont"/>
    <w:uiPriority w:val="21"/>
    <w:qFormat/>
    <w:rsid w:val="00592993"/>
    <w:rPr>
      <w:i/>
      <w:iCs/>
      <w:color w:val="2F5496" w:themeColor="accent1" w:themeShade="BF"/>
    </w:rPr>
  </w:style>
  <w:style w:type="paragraph" w:styleId="IntenseQuote">
    <w:name w:val="Intense Quote"/>
    <w:basedOn w:val="Normal"/>
    <w:next w:val="Normal"/>
    <w:link w:val="IntenseQuoteChar"/>
    <w:uiPriority w:val="30"/>
    <w:qFormat/>
    <w:rsid w:val="00592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993"/>
    <w:rPr>
      <w:i/>
      <w:iCs/>
      <w:color w:val="2F5496" w:themeColor="accent1" w:themeShade="BF"/>
    </w:rPr>
  </w:style>
  <w:style w:type="character" w:styleId="IntenseReference">
    <w:name w:val="Intense Reference"/>
    <w:basedOn w:val="DefaultParagraphFont"/>
    <w:uiPriority w:val="32"/>
    <w:qFormat/>
    <w:rsid w:val="00592993"/>
    <w:rPr>
      <w:b/>
      <w:bCs/>
      <w:smallCaps/>
      <w:color w:val="2F5496" w:themeColor="accent1" w:themeShade="BF"/>
      <w:spacing w:val="5"/>
    </w:rPr>
  </w:style>
  <w:style w:type="paragraph" w:styleId="Footer">
    <w:name w:val="footer"/>
    <w:basedOn w:val="Normal"/>
    <w:link w:val="FooterChar"/>
    <w:uiPriority w:val="99"/>
    <w:unhideWhenUsed/>
    <w:rsid w:val="00592993"/>
    <w:pPr>
      <w:tabs>
        <w:tab w:val="center" w:pos="4680"/>
        <w:tab w:val="right" w:pos="9360"/>
      </w:tabs>
    </w:pPr>
  </w:style>
  <w:style w:type="character" w:customStyle="1" w:styleId="FooterChar">
    <w:name w:val="Footer Char"/>
    <w:basedOn w:val="DefaultParagraphFont"/>
    <w:link w:val="Footer"/>
    <w:uiPriority w:val="99"/>
    <w:rsid w:val="00592993"/>
    <w:rPr>
      <w:rFonts w:ascii="Times New Roman" w:hAnsi="Times New Roman" w:cs="Times New Roman"/>
      <w:kern w:val="0"/>
      <w:sz w:val="28"/>
      <w:szCs w:val="28"/>
      <w14:ligatures w14:val="none"/>
    </w:rPr>
  </w:style>
  <w:style w:type="paragraph" w:styleId="BodyTextIndent">
    <w:name w:val="Body Text Indent"/>
    <w:basedOn w:val="Normal"/>
    <w:link w:val="BodyTextIndentChar"/>
    <w:rsid w:val="00592993"/>
    <w:pPr>
      <w:spacing w:after="120" w:line="276" w:lineRule="auto"/>
      <w:ind w:left="360"/>
      <w:jc w:val="left"/>
    </w:pPr>
    <w:rPr>
      <w:lang w:val="x-none" w:eastAsia="x-none"/>
    </w:rPr>
  </w:style>
  <w:style w:type="character" w:customStyle="1" w:styleId="BodyTextIndentChar">
    <w:name w:val="Body Text Indent Char"/>
    <w:basedOn w:val="DefaultParagraphFont"/>
    <w:link w:val="BodyTextIndent"/>
    <w:rsid w:val="00592993"/>
    <w:rPr>
      <w:rFonts w:ascii="Times New Roman" w:hAnsi="Times New Roman" w:cs="Times New Roman"/>
      <w:kern w:val="0"/>
      <w:sz w:val="28"/>
      <w:szCs w:val="28"/>
      <w:lang w:val="x-none" w:eastAsia="x-none"/>
      <w14:ligatures w14:val="none"/>
    </w:rPr>
  </w:style>
  <w:style w:type="paragraph" w:styleId="BodyText">
    <w:name w:val="Body Text"/>
    <w:basedOn w:val="Normal"/>
    <w:link w:val="BodyTextChar"/>
    <w:uiPriority w:val="99"/>
    <w:unhideWhenUsed/>
    <w:rsid w:val="00592993"/>
    <w:pPr>
      <w:spacing w:after="120"/>
    </w:pPr>
  </w:style>
  <w:style w:type="character" w:customStyle="1" w:styleId="BodyTextChar">
    <w:name w:val="Body Text Char"/>
    <w:basedOn w:val="DefaultParagraphFont"/>
    <w:link w:val="BodyText"/>
    <w:uiPriority w:val="99"/>
    <w:rsid w:val="00592993"/>
    <w:rPr>
      <w:rFonts w:ascii="Times New Roman" w:hAnsi="Times New Roman" w:cs="Times New Roman"/>
      <w:kern w:val="0"/>
      <w:sz w:val="28"/>
      <w:szCs w:val="28"/>
      <w14:ligatures w14:val="none"/>
    </w:rPr>
  </w:style>
  <w:style w:type="character" w:styleId="Strong">
    <w:name w:val="Strong"/>
    <w:basedOn w:val="DefaultParagraphFont"/>
    <w:uiPriority w:val="22"/>
    <w:qFormat/>
    <w:rsid w:val="00592993"/>
    <w:rPr>
      <w:b/>
      <w:bCs/>
    </w:rPr>
  </w:style>
  <w:style w:type="paragraph" w:customStyle="1" w:styleId="content">
    <w:name w:val="content"/>
    <w:basedOn w:val="Normal"/>
    <w:rsid w:val="00592993"/>
    <w:pPr>
      <w:spacing w:before="100" w:beforeAutospacing="1" w:after="100" w:afterAutospacing="1"/>
      <w:jc w:val="left"/>
    </w:pPr>
    <w:rPr>
      <w:rFonts w:ascii="Tahoma" w:eastAsia="Times New Roman" w:hAnsi="Tahoma"/>
      <w:sz w:val="24"/>
      <w:szCs w:val="24"/>
    </w:rPr>
  </w:style>
  <w:style w:type="character" w:styleId="Emphasis">
    <w:name w:val="Emphasis"/>
    <w:basedOn w:val="DefaultParagraphFont"/>
    <w:uiPriority w:val="20"/>
    <w:qFormat/>
    <w:rsid w:val="00592993"/>
    <w:rPr>
      <w:i/>
      <w:iCs/>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iPriority w:val="99"/>
    <w:unhideWhenUsed/>
    <w:qFormat/>
    <w:rsid w:val="00592993"/>
    <w:rPr>
      <w:sz w:val="20"/>
      <w:szCs w:val="20"/>
      <w:lang w:val="x-none" w:eastAsia="x-none"/>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uiPriority w:val="99"/>
    <w:qFormat/>
    <w:rsid w:val="00592993"/>
    <w:rPr>
      <w:rFonts w:ascii="Times New Roman" w:hAnsi="Times New Roman" w:cs="Times New Roman"/>
      <w:kern w:val="0"/>
      <w:sz w:val="20"/>
      <w:szCs w:val="20"/>
      <w:lang w:val="x-none" w:eastAsia="x-none"/>
      <w14:ligatures w14:val="none"/>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link w:val="RefChar"/>
    <w:unhideWhenUsed/>
    <w:qFormat/>
    <w:rsid w:val="0059299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592993"/>
    <w:pPr>
      <w:spacing w:before="120" w:after="160" w:line="240" w:lineRule="exact"/>
    </w:pPr>
    <w:rPr>
      <w:rFonts w:asciiTheme="minorHAnsi" w:hAnsiTheme="minorHAnsi" w:cstheme="minorBidi"/>
      <w:kern w:val="2"/>
      <w:sz w:val="24"/>
      <w:szCs w:val="24"/>
      <w:vertAlign w:val="superscript"/>
      <w14:ligatures w14:val="standardContextual"/>
    </w:rPr>
  </w:style>
  <w:style w:type="paragraph" w:styleId="BalloonText">
    <w:name w:val="Balloon Text"/>
    <w:basedOn w:val="Normal"/>
    <w:link w:val="BalloonTextChar"/>
    <w:rsid w:val="00592993"/>
    <w:pPr>
      <w:jc w:val="left"/>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592993"/>
    <w:rPr>
      <w:rFonts w:ascii="Tahoma" w:eastAsia="Times New Roman" w:hAnsi="Tahoma" w:cs="Times New Roman"/>
      <w:kern w:val="0"/>
      <w:sz w:val="16"/>
      <w:szCs w:val="16"/>
      <w:lang w:val="x-none" w:eastAsia="x-none"/>
      <w14:ligatures w14:val="none"/>
    </w:rPr>
  </w:style>
  <w:style w:type="paragraph" w:customStyle="1" w:styleId="Normal0">
    <w:name w:val="[Normal]"/>
    <w:rsid w:val="00592993"/>
    <w:pPr>
      <w:spacing w:after="0" w:line="240" w:lineRule="auto"/>
    </w:pPr>
    <w:rPr>
      <w:rFonts w:ascii="Arial" w:eastAsia="Arial" w:hAnsi="Arial" w:cs="Times New Roman"/>
      <w:kern w:val="0"/>
      <w:szCs w:val="20"/>
      <w14:ligatures w14:val="none"/>
    </w:rPr>
  </w:style>
  <w:style w:type="paragraph" w:styleId="NormalWeb">
    <w:name w:val="Normal (Web)"/>
    <w:basedOn w:val="Normal"/>
    <w:uiPriority w:val="99"/>
    <w:semiHidden/>
    <w:unhideWhenUsed/>
    <w:rsid w:val="005929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6199">
      <w:bodyDiv w:val="1"/>
      <w:marLeft w:val="0"/>
      <w:marRight w:val="0"/>
      <w:marTop w:val="0"/>
      <w:marBottom w:val="0"/>
      <w:divBdr>
        <w:top w:val="none" w:sz="0" w:space="0" w:color="auto"/>
        <w:left w:val="none" w:sz="0" w:space="0" w:color="auto"/>
        <w:bottom w:val="none" w:sz="0" w:space="0" w:color="auto"/>
        <w:right w:val="none" w:sz="0" w:space="0" w:color="auto"/>
      </w:divBdr>
    </w:div>
    <w:div w:id="1586961431">
      <w:bodyDiv w:val="1"/>
      <w:marLeft w:val="0"/>
      <w:marRight w:val="0"/>
      <w:marTop w:val="0"/>
      <w:marBottom w:val="0"/>
      <w:divBdr>
        <w:top w:val="none" w:sz="0" w:space="0" w:color="auto"/>
        <w:left w:val="none" w:sz="0" w:space="0" w:color="auto"/>
        <w:bottom w:val="none" w:sz="0" w:space="0" w:color="auto"/>
        <w:right w:val="none" w:sz="0" w:space="0" w:color="auto"/>
      </w:divBdr>
    </w:div>
    <w:div w:id="1742868849">
      <w:bodyDiv w:val="1"/>
      <w:marLeft w:val="0"/>
      <w:marRight w:val="0"/>
      <w:marTop w:val="0"/>
      <w:marBottom w:val="0"/>
      <w:divBdr>
        <w:top w:val="none" w:sz="0" w:space="0" w:color="auto"/>
        <w:left w:val="none" w:sz="0" w:space="0" w:color="auto"/>
        <w:bottom w:val="none" w:sz="0" w:space="0" w:color="auto"/>
        <w:right w:val="none" w:sz="0" w:space="0" w:color="auto"/>
      </w:divBdr>
    </w:div>
    <w:div w:id="2024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143A-9296-402C-942B-9BD9AF32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Phan Quang Vinh</cp:lastModifiedBy>
  <cp:revision>2</cp:revision>
  <dcterms:created xsi:type="dcterms:W3CDTF">2025-05-27T09:06:00Z</dcterms:created>
  <dcterms:modified xsi:type="dcterms:W3CDTF">2025-05-27T09:06:00Z</dcterms:modified>
</cp:coreProperties>
</file>